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5E36" w14:textId="77777777" w:rsidR="006C4EB0" w:rsidRPr="006C4EB0" w:rsidRDefault="006C4EB0" w:rsidP="006C4EB0">
      <w:pPr>
        <w:autoSpaceDE w:val="0"/>
        <w:autoSpaceDN w:val="0"/>
        <w:adjustRightInd w:val="0"/>
        <w:rPr>
          <w:rFonts w:ascii="Copperplate Gothic Light" w:hAnsi="Copperplate Gothic Light"/>
          <w:b/>
          <w:bCs/>
          <w:sz w:val="18"/>
          <w:szCs w:val="18"/>
        </w:rPr>
      </w:pPr>
    </w:p>
    <w:p w14:paraId="745B21CB" w14:textId="0ADD387A" w:rsidR="006C4EB0" w:rsidRPr="006C4EB0" w:rsidRDefault="006C4EB0" w:rsidP="006C4EB0">
      <w:pPr>
        <w:autoSpaceDE w:val="0"/>
        <w:autoSpaceDN w:val="0"/>
        <w:adjustRightInd w:val="0"/>
        <w:rPr>
          <w:rFonts w:ascii="Copperplate Gothic Light" w:hAnsi="Copperplate Gothic Light"/>
          <w:b/>
          <w:bCs/>
          <w:sz w:val="18"/>
          <w:szCs w:val="18"/>
          <w:u w:val="single"/>
        </w:rPr>
      </w:pPr>
      <w:r w:rsidRPr="006C4EB0">
        <w:rPr>
          <w:rFonts w:ascii="Copperplate Gothic Light" w:hAnsi="Copperplate Gothic Light"/>
          <w:b/>
          <w:bCs/>
          <w:sz w:val="18"/>
          <w:szCs w:val="18"/>
        </w:rPr>
        <w:t>General Notes</w:t>
      </w:r>
      <w:r w:rsidRPr="006C4EB0">
        <w:rPr>
          <w:rFonts w:ascii="Copperplate Gothic Light" w:hAnsi="Copperplate Gothic Light"/>
          <w:b/>
          <w:bCs/>
          <w:sz w:val="18"/>
          <w:szCs w:val="18"/>
        </w:rPr>
        <w:t xml:space="preserve">: </w:t>
      </w:r>
      <w:r w:rsidRPr="006C4EB0">
        <w:rPr>
          <w:rFonts w:ascii="Copperplate Gothic Light" w:hAnsi="Copperplate Gothic Light"/>
          <w:sz w:val="18"/>
          <w:szCs w:val="18"/>
        </w:rPr>
        <w:t xml:space="preserve">Trophies </w:t>
      </w:r>
      <w:r w:rsidRPr="006C4EB0">
        <w:rPr>
          <w:rFonts w:ascii="Copperplate Gothic Light" w:hAnsi="Copperplate Gothic Light"/>
          <w:sz w:val="18"/>
          <w:szCs w:val="18"/>
        </w:rPr>
        <w:t>&amp;</w:t>
      </w:r>
      <w:r w:rsidRPr="006C4EB0">
        <w:rPr>
          <w:rFonts w:ascii="Copperplate Gothic Light" w:hAnsi="Copperplate Gothic Light"/>
          <w:sz w:val="18"/>
          <w:szCs w:val="18"/>
        </w:rPr>
        <w:t xml:space="preserve"> prizes will be presented to winners</w:t>
      </w:r>
      <w:r w:rsidRPr="006C4EB0">
        <w:rPr>
          <w:rFonts w:ascii="Copperplate Gothic Light" w:hAnsi="Copperplate Gothic Light"/>
          <w:sz w:val="18"/>
          <w:szCs w:val="18"/>
        </w:rPr>
        <w:t xml:space="preserve"> &amp;</w:t>
      </w:r>
      <w:r w:rsidRPr="006C4EB0">
        <w:rPr>
          <w:rFonts w:ascii="Copperplate Gothic Light" w:hAnsi="Copperplate Gothic Light"/>
          <w:sz w:val="18"/>
          <w:szCs w:val="18"/>
        </w:rPr>
        <w:t xml:space="preserve"> runners-up in the </w:t>
      </w:r>
      <w:r w:rsidRPr="006C4EB0">
        <w:rPr>
          <w:rFonts w:ascii="Copperplate Gothic Light" w:hAnsi="Copperplate Gothic Light"/>
          <w:sz w:val="18"/>
          <w:szCs w:val="18"/>
        </w:rPr>
        <w:t>4</w:t>
      </w:r>
      <w:r w:rsidRPr="006C4EB0">
        <w:rPr>
          <w:rFonts w:ascii="Copperplate Gothic Light" w:hAnsi="Copperplate Gothic Light"/>
          <w:sz w:val="18"/>
          <w:szCs w:val="18"/>
        </w:rPr>
        <w:t xml:space="preserve"> categories.</w:t>
      </w:r>
    </w:p>
    <w:p w14:paraId="37317E43" w14:textId="77777777" w:rsidR="006C4EB0" w:rsidRPr="006C4EB0" w:rsidRDefault="006C4EB0" w:rsidP="006C4EB0">
      <w:pPr>
        <w:pStyle w:val="Heading5"/>
        <w:rPr>
          <w:rFonts w:ascii="Copperplate Gothic Light" w:hAnsi="Copperplate Gothic Light"/>
          <w:sz w:val="18"/>
          <w:szCs w:val="18"/>
        </w:rPr>
      </w:pPr>
    </w:p>
    <w:p w14:paraId="2CEB6DA6" w14:textId="1BFF9630" w:rsidR="006C4EB0" w:rsidRPr="006C4EB0" w:rsidRDefault="006C4EB0" w:rsidP="006C4EB0">
      <w:pPr>
        <w:pStyle w:val="Heading5"/>
        <w:rPr>
          <w:rFonts w:ascii="Copperplate Gothic Light" w:hAnsi="Copperplate Gothic Light"/>
          <w:sz w:val="18"/>
          <w:szCs w:val="18"/>
          <w:u w:val="single"/>
        </w:rPr>
      </w:pPr>
      <w:r w:rsidRPr="006C4EB0">
        <w:rPr>
          <w:rFonts w:ascii="Copperplate Gothic Light" w:hAnsi="Copperplate Gothic Light"/>
          <w:sz w:val="18"/>
          <w:szCs w:val="18"/>
        </w:rPr>
        <w:t>Directions to venue</w:t>
      </w:r>
      <w:r w:rsidRPr="006C4EB0">
        <w:rPr>
          <w:rFonts w:ascii="Copperplate Gothic Light" w:hAnsi="Copperplate Gothic Light"/>
          <w:sz w:val="18"/>
          <w:szCs w:val="18"/>
        </w:rPr>
        <w:t xml:space="preserve">: </w:t>
      </w:r>
      <w:r w:rsidRPr="006C4EB0">
        <w:rPr>
          <w:rFonts w:ascii="Copperplate Gothic Light" w:hAnsi="Copperplate Gothic Light"/>
          <w:b w:val="0"/>
          <w:bCs/>
          <w:sz w:val="18"/>
          <w:szCs w:val="18"/>
        </w:rPr>
        <w:t>Ballymena Academy is a five-minute walk from both the Ballymena bus and train stations. Just turn right out of bus/train station and walk till you come to the school entrance on your right. Take first right along driveway and the</w:t>
      </w:r>
      <w:r w:rsidRPr="006C4EB0">
        <w:rPr>
          <w:rFonts w:ascii="Copperplate Gothic Light" w:hAnsi="Copperplate Gothic Light"/>
          <w:sz w:val="18"/>
          <w:szCs w:val="18"/>
        </w:rPr>
        <w:t xml:space="preserve"> </w:t>
      </w:r>
      <w:r w:rsidRPr="006C4EB0">
        <w:rPr>
          <w:rFonts w:ascii="Copperplate Gothic Light" w:hAnsi="Copperplate Gothic Light"/>
          <w:b w:val="0"/>
          <w:bCs/>
          <w:sz w:val="18"/>
          <w:szCs w:val="18"/>
        </w:rPr>
        <w:t>hall is on the left at the hockey pitch carpark. Entrance at rear of hall. Ample parking available.</w:t>
      </w:r>
    </w:p>
    <w:p w14:paraId="2890A969" w14:textId="09B12E43" w:rsidR="006C4EB0" w:rsidRPr="006C4EB0" w:rsidRDefault="006C4EB0" w:rsidP="006C4EB0">
      <w:pPr>
        <w:ind w:right="271"/>
        <w:rPr>
          <w:rFonts w:ascii="Copperplate Gothic Light" w:hAnsi="Copperplate Gothic Light"/>
          <w:b/>
          <w:bCs/>
          <w:sz w:val="18"/>
          <w:szCs w:val="18"/>
          <w:u w:val="single"/>
        </w:rPr>
      </w:pPr>
    </w:p>
    <w:p w14:paraId="7652845C" w14:textId="77777777" w:rsidR="006C4EB0" w:rsidRPr="006C4EB0" w:rsidRDefault="006C4EB0" w:rsidP="006C4EB0">
      <w:pPr>
        <w:ind w:right="271"/>
        <w:rPr>
          <w:rFonts w:ascii="Copperplate Gothic Light" w:hAnsi="Copperplate Gothic Light"/>
          <w:b/>
          <w:bCs/>
          <w:sz w:val="18"/>
          <w:szCs w:val="18"/>
        </w:rPr>
      </w:pPr>
      <w:r w:rsidRPr="006C4EB0">
        <w:rPr>
          <w:rFonts w:ascii="Copperplate Gothic Light" w:hAnsi="Copperplate Gothic Light"/>
          <w:b/>
          <w:bCs/>
          <w:sz w:val="18"/>
          <w:szCs w:val="18"/>
        </w:rPr>
        <w:t>TOURNAMENT REGULATIONS</w:t>
      </w:r>
    </w:p>
    <w:p w14:paraId="56ACB71B" w14:textId="77777777" w:rsidR="006C4EB0" w:rsidRPr="006C4EB0" w:rsidRDefault="006C4EB0" w:rsidP="006C4EB0">
      <w:pPr>
        <w:ind w:right="271"/>
        <w:rPr>
          <w:rFonts w:ascii="Copperplate Gothic Light" w:hAnsi="Copperplate Gothic Light"/>
          <w:sz w:val="18"/>
          <w:szCs w:val="18"/>
        </w:rPr>
      </w:pPr>
    </w:p>
    <w:p w14:paraId="6695D9DF" w14:textId="08E5381E" w:rsidR="009B2631" w:rsidRPr="009B2631" w:rsidRDefault="006C4EB0" w:rsidP="009B2631">
      <w:pPr>
        <w:ind w:right="271"/>
        <w:rPr>
          <w:rFonts w:ascii="Copperplate Gothic Light" w:hAnsi="Copperplate Gothic Light"/>
          <w:sz w:val="18"/>
          <w:szCs w:val="18"/>
        </w:rPr>
      </w:pPr>
      <w:r w:rsidRPr="009B2631">
        <w:rPr>
          <w:rFonts w:ascii="Copperplate Gothic Light" w:hAnsi="Copperplate Gothic Light"/>
          <w:sz w:val="18"/>
          <w:szCs w:val="18"/>
        </w:rPr>
        <w:t>Matches will be played according to the current rules.</w:t>
      </w:r>
    </w:p>
    <w:p w14:paraId="5CA69CA8" w14:textId="77777777" w:rsidR="009B2631" w:rsidRPr="009B2631" w:rsidRDefault="009B2631" w:rsidP="009B2631">
      <w:pPr>
        <w:ind w:left="360" w:right="271"/>
        <w:rPr>
          <w:rFonts w:ascii="Copperplate Gothic Light" w:hAnsi="Copperplate Gothic Light"/>
          <w:sz w:val="18"/>
          <w:szCs w:val="18"/>
        </w:rPr>
      </w:pPr>
    </w:p>
    <w:p w14:paraId="27A2AE16" w14:textId="147F6A70" w:rsidR="006C4EB0" w:rsidRDefault="006C4EB0" w:rsidP="009B2631">
      <w:pPr>
        <w:ind w:right="271"/>
        <w:rPr>
          <w:rFonts w:ascii="Copperplate Gothic Light" w:hAnsi="Copperplate Gothic Light"/>
          <w:sz w:val="18"/>
          <w:szCs w:val="18"/>
        </w:rPr>
      </w:pPr>
      <w:r w:rsidRPr="009B2631">
        <w:rPr>
          <w:rFonts w:ascii="Copperplate Gothic Light" w:hAnsi="Copperplate Gothic Light"/>
          <w:sz w:val="18"/>
          <w:szCs w:val="18"/>
        </w:rPr>
        <w:t>Initially, play in both the C</w:t>
      </w:r>
      <w:r w:rsidR="009B2631">
        <w:rPr>
          <w:rFonts w:ascii="Copperplate Gothic Light" w:hAnsi="Copperplate Gothic Light"/>
          <w:sz w:val="18"/>
          <w:szCs w:val="18"/>
        </w:rPr>
        <w:t xml:space="preserve">hallenger </w:t>
      </w:r>
      <w:r w:rsidRPr="009B2631">
        <w:rPr>
          <w:rFonts w:ascii="Copperplate Gothic Light" w:hAnsi="Copperplate Gothic Light"/>
          <w:sz w:val="18"/>
          <w:szCs w:val="18"/>
        </w:rPr>
        <w:t xml:space="preserve">events will be in groups of four, [as far as practical] commencing at </w:t>
      </w:r>
      <w:r w:rsidR="009B2631">
        <w:rPr>
          <w:rFonts w:ascii="Copperplate Gothic Light" w:hAnsi="Copperplate Gothic Light"/>
          <w:sz w:val="18"/>
          <w:szCs w:val="18"/>
        </w:rPr>
        <w:t>12 noon</w:t>
      </w:r>
      <w:r w:rsidRPr="009B2631">
        <w:rPr>
          <w:rFonts w:ascii="Copperplate Gothic Light" w:hAnsi="Copperplate Gothic Light"/>
          <w:sz w:val="18"/>
          <w:szCs w:val="18"/>
        </w:rPr>
        <w:t xml:space="preserve">. The players finishing first and second in the group will continue to play in the </w:t>
      </w:r>
      <w:r w:rsidR="009B2631">
        <w:rPr>
          <w:rFonts w:ascii="Copperplate Gothic Light" w:hAnsi="Copperplate Gothic Light"/>
          <w:sz w:val="18"/>
          <w:szCs w:val="18"/>
        </w:rPr>
        <w:t>main</w:t>
      </w:r>
      <w:r w:rsidRPr="009B2631">
        <w:rPr>
          <w:rFonts w:ascii="Copperplate Gothic Light" w:hAnsi="Copperplate Gothic Light"/>
          <w:sz w:val="18"/>
          <w:szCs w:val="18"/>
        </w:rPr>
        <w:t xml:space="preserve"> competition. The players finishing third and fourth will play in the </w:t>
      </w:r>
      <w:r w:rsidR="00F6308B">
        <w:rPr>
          <w:rFonts w:ascii="Copperplate Gothic Light" w:hAnsi="Copperplate Gothic Light"/>
          <w:sz w:val="18"/>
          <w:szCs w:val="18"/>
        </w:rPr>
        <w:t>plate</w:t>
      </w:r>
      <w:r w:rsidRPr="009B2631">
        <w:rPr>
          <w:rFonts w:ascii="Copperplate Gothic Light" w:hAnsi="Copperplate Gothic Light"/>
          <w:sz w:val="18"/>
          <w:szCs w:val="18"/>
        </w:rPr>
        <w:t>.</w:t>
      </w:r>
      <w:r w:rsidR="009B2631">
        <w:rPr>
          <w:rFonts w:ascii="Copperplate Gothic Light" w:hAnsi="Copperplate Gothic Light"/>
          <w:sz w:val="18"/>
          <w:szCs w:val="18"/>
        </w:rPr>
        <w:t xml:space="preserve"> </w:t>
      </w:r>
      <w:r w:rsidRPr="009B2631">
        <w:rPr>
          <w:rFonts w:ascii="Copperplate Gothic Light" w:hAnsi="Copperplate Gothic Light"/>
          <w:sz w:val="18"/>
          <w:szCs w:val="18"/>
        </w:rPr>
        <w:t xml:space="preserve">The seeding of players will be based on available </w:t>
      </w:r>
      <w:r w:rsidR="009B2631">
        <w:rPr>
          <w:rFonts w:ascii="Copperplate Gothic Light" w:hAnsi="Copperplate Gothic Light"/>
          <w:sz w:val="18"/>
          <w:szCs w:val="18"/>
        </w:rPr>
        <w:t>knowledge</w:t>
      </w:r>
      <w:r w:rsidRPr="009B2631">
        <w:rPr>
          <w:rFonts w:ascii="Copperplate Gothic Light" w:hAnsi="Copperplate Gothic Light"/>
          <w:sz w:val="18"/>
          <w:szCs w:val="18"/>
        </w:rPr>
        <w:t>.</w:t>
      </w:r>
    </w:p>
    <w:p w14:paraId="5E7AB4B7" w14:textId="2473BBEE" w:rsidR="009B2631" w:rsidRDefault="009B2631" w:rsidP="009B2631">
      <w:pPr>
        <w:ind w:right="271"/>
        <w:rPr>
          <w:rFonts w:ascii="Copperplate Gothic Light" w:hAnsi="Copperplate Gothic Light"/>
          <w:sz w:val="18"/>
          <w:szCs w:val="18"/>
        </w:rPr>
      </w:pPr>
    </w:p>
    <w:p w14:paraId="06FD5F13" w14:textId="6F63AB18" w:rsidR="009B2631" w:rsidRPr="009B2631" w:rsidRDefault="009B2631" w:rsidP="009B2631">
      <w:pPr>
        <w:ind w:right="271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 xml:space="preserve">The top </w:t>
      </w:r>
      <w:r w:rsidR="00E07293">
        <w:rPr>
          <w:rFonts w:ascii="Copperplate Gothic Light" w:hAnsi="Copperplate Gothic Light"/>
          <w:sz w:val="18"/>
          <w:szCs w:val="18"/>
        </w:rPr>
        <w:t>16 adults &amp; top 16 ranked juniors in Ireland are excluded from challenger events</w:t>
      </w:r>
    </w:p>
    <w:p w14:paraId="26FD4D39" w14:textId="77777777" w:rsidR="006C4EB0" w:rsidRPr="006C4EB0" w:rsidRDefault="006C4EB0" w:rsidP="006C4EB0">
      <w:pPr>
        <w:ind w:right="271"/>
        <w:rPr>
          <w:rFonts w:ascii="Copperplate Gothic Light" w:hAnsi="Copperplate Gothic Light"/>
          <w:sz w:val="18"/>
          <w:szCs w:val="18"/>
        </w:rPr>
      </w:pPr>
    </w:p>
    <w:p w14:paraId="324C5739" w14:textId="4D7A4CE4" w:rsidR="006C4EB0" w:rsidRPr="009B2631" w:rsidRDefault="006C4EB0" w:rsidP="009B2631">
      <w:pPr>
        <w:ind w:right="271"/>
        <w:rPr>
          <w:rFonts w:ascii="Copperplate Gothic Light" w:hAnsi="Copperplate Gothic Light"/>
          <w:sz w:val="18"/>
          <w:szCs w:val="18"/>
        </w:rPr>
      </w:pPr>
      <w:r w:rsidRPr="009B2631">
        <w:rPr>
          <w:rFonts w:ascii="Copperplate Gothic Light" w:hAnsi="Copperplate Gothic Light"/>
          <w:sz w:val="18"/>
          <w:szCs w:val="18"/>
        </w:rPr>
        <w:t xml:space="preserve">Round 2 of the </w:t>
      </w:r>
      <w:r w:rsidR="009B2631">
        <w:rPr>
          <w:rFonts w:ascii="Copperplate Gothic Light" w:hAnsi="Copperplate Gothic Light"/>
          <w:sz w:val="18"/>
          <w:szCs w:val="18"/>
        </w:rPr>
        <w:t>main</w:t>
      </w:r>
      <w:r w:rsidRPr="009B2631">
        <w:rPr>
          <w:rFonts w:ascii="Copperplate Gothic Light" w:hAnsi="Copperplate Gothic Light"/>
          <w:sz w:val="18"/>
          <w:szCs w:val="18"/>
        </w:rPr>
        <w:t xml:space="preserve"> </w:t>
      </w:r>
      <w:r w:rsidR="009B2631">
        <w:rPr>
          <w:rFonts w:ascii="Copperplate Gothic Light" w:hAnsi="Copperplate Gothic Light"/>
          <w:sz w:val="18"/>
          <w:szCs w:val="18"/>
        </w:rPr>
        <w:t>&amp;</w:t>
      </w:r>
      <w:r w:rsidRPr="009B2631">
        <w:rPr>
          <w:rFonts w:ascii="Copperplate Gothic Light" w:hAnsi="Copperplate Gothic Light"/>
          <w:sz w:val="18"/>
          <w:szCs w:val="18"/>
        </w:rPr>
        <w:t xml:space="preserve"> </w:t>
      </w:r>
      <w:r w:rsidR="00F6308B">
        <w:rPr>
          <w:rFonts w:ascii="Copperplate Gothic Light" w:hAnsi="Copperplate Gothic Light"/>
          <w:sz w:val="18"/>
          <w:szCs w:val="18"/>
        </w:rPr>
        <w:t>plate</w:t>
      </w:r>
      <w:r w:rsidRPr="009B2631">
        <w:rPr>
          <w:rFonts w:ascii="Copperplate Gothic Light" w:hAnsi="Copperplate Gothic Light"/>
          <w:sz w:val="18"/>
          <w:szCs w:val="18"/>
        </w:rPr>
        <w:t xml:space="preserve"> competitions will be straight knock-out. The referee retains the right to change the format if necessary.</w:t>
      </w:r>
    </w:p>
    <w:p w14:paraId="35BAEDA4" w14:textId="77777777" w:rsidR="006C4EB0" w:rsidRPr="006C4EB0" w:rsidRDefault="006C4EB0" w:rsidP="006C4EB0">
      <w:pPr>
        <w:ind w:right="271"/>
        <w:rPr>
          <w:rFonts w:ascii="Copperplate Gothic Light" w:hAnsi="Copperplate Gothic Light"/>
          <w:sz w:val="18"/>
          <w:szCs w:val="18"/>
        </w:rPr>
      </w:pPr>
    </w:p>
    <w:p w14:paraId="5F3B6E70" w14:textId="2D7BC277" w:rsidR="006C4EB0" w:rsidRPr="009B2631" w:rsidRDefault="006C4EB0" w:rsidP="009B2631">
      <w:pPr>
        <w:ind w:right="271"/>
        <w:rPr>
          <w:rFonts w:ascii="Copperplate Gothic Light" w:hAnsi="Copperplate Gothic Light"/>
          <w:sz w:val="18"/>
          <w:szCs w:val="18"/>
        </w:rPr>
      </w:pPr>
      <w:r w:rsidRPr="009B2631">
        <w:rPr>
          <w:rFonts w:ascii="Copperplate Gothic Light" w:hAnsi="Copperplate Gothic Light"/>
          <w:sz w:val="18"/>
          <w:szCs w:val="18"/>
        </w:rPr>
        <w:t>All matches shall be the best of five games. All competitors will be required to umpire group/knock out matches, as required.</w:t>
      </w:r>
    </w:p>
    <w:p w14:paraId="0608B1EE" w14:textId="77777777" w:rsidR="006C4EB0" w:rsidRPr="009B2631" w:rsidRDefault="006C4EB0" w:rsidP="006C4EB0">
      <w:pPr>
        <w:ind w:right="271"/>
        <w:rPr>
          <w:rFonts w:ascii="Copperplate Gothic Light" w:hAnsi="Copperplate Gothic Light"/>
          <w:sz w:val="18"/>
          <w:szCs w:val="18"/>
        </w:rPr>
      </w:pPr>
    </w:p>
    <w:p w14:paraId="622732CE" w14:textId="1DD4DCB8" w:rsidR="006C4EB0" w:rsidRPr="009B2631" w:rsidRDefault="006C4EB0" w:rsidP="009B2631">
      <w:pPr>
        <w:ind w:right="271"/>
        <w:rPr>
          <w:rFonts w:ascii="Arial Narrow" w:hAnsi="Arial Narrow"/>
          <w:b/>
          <w:bCs/>
          <w:sz w:val="18"/>
          <w:szCs w:val="18"/>
          <w:u w:val="single"/>
        </w:rPr>
      </w:pPr>
      <w:r w:rsidRPr="009B2631">
        <w:rPr>
          <w:rFonts w:ascii="Copperplate Gothic Light" w:hAnsi="Copperplate Gothic Light"/>
          <w:sz w:val="18"/>
          <w:szCs w:val="18"/>
        </w:rPr>
        <w:t>All competitors must report to the control table on</w:t>
      </w:r>
      <w:r w:rsidR="009B2631">
        <w:rPr>
          <w:rFonts w:ascii="Copperplate Gothic Light" w:hAnsi="Copperplate Gothic Light"/>
          <w:sz w:val="18"/>
          <w:szCs w:val="18"/>
        </w:rPr>
        <w:t xml:space="preserve"> </w:t>
      </w:r>
      <w:r w:rsidRPr="009B2631">
        <w:rPr>
          <w:rFonts w:ascii="Copperplate Gothic Light" w:hAnsi="Copperplate Gothic Light"/>
          <w:sz w:val="18"/>
          <w:szCs w:val="18"/>
        </w:rPr>
        <w:t>arrival and should not leave the hall without first obtaining permission from the</w:t>
      </w:r>
      <w:r w:rsidRPr="009B2631">
        <w:rPr>
          <w:rFonts w:ascii="Copperplate Gothic Light" w:hAnsi="Copperplate Gothic Light"/>
          <w:sz w:val="18"/>
          <w:szCs w:val="18"/>
          <w:u w:val="single"/>
        </w:rPr>
        <w:t xml:space="preserve"> </w:t>
      </w:r>
      <w:r w:rsidRPr="009B2631">
        <w:rPr>
          <w:rFonts w:ascii="Copperplate Gothic Light" w:hAnsi="Copperplate Gothic Light"/>
          <w:sz w:val="18"/>
          <w:szCs w:val="18"/>
        </w:rPr>
        <w:t>Referee. Players absent when called upon to play are liable to be scratched.</w:t>
      </w:r>
      <w:r w:rsidRPr="009B2631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</w:p>
    <w:p w14:paraId="707F67E4" w14:textId="77777777" w:rsidR="009B2631" w:rsidRPr="006C4EB0" w:rsidRDefault="009B2631" w:rsidP="006C4EB0">
      <w:pPr>
        <w:ind w:right="271"/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14D4E2FA" w14:textId="49DCA607" w:rsidR="006C4EB0" w:rsidRPr="006C4EB0" w:rsidRDefault="006C4EB0" w:rsidP="006C4EB0">
      <w:pPr>
        <w:ind w:right="271"/>
        <w:rPr>
          <w:rFonts w:ascii="Copperplate Gothic Light" w:hAnsi="Copperplate Gothic Light"/>
          <w:sz w:val="18"/>
          <w:szCs w:val="18"/>
          <w:u w:val="single"/>
        </w:rPr>
      </w:pPr>
      <w:r w:rsidRPr="006C4EB0">
        <w:rPr>
          <w:rFonts w:ascii="Copperplate Gothic Light" w:hAnsi="Copperplate Gothic Light"/>
          <w:sz w:val="18"/>
          <w:szCs w:val="18"/>
          <w:u w:val="single"/>
        </w:rPr>
        <w:t>The referee’s decision shall be final on a point of law or in any dispute as to the interpretation thereof. Note: on points of fact the umpire’s decision shall be final. Limits to numbers may be required so enter early.</w:t>
      </w:r>
    </w:p>
    <w:p w14:paraId="46145801" w14:textId="77777777" w:rsidR="006C4EB0" w:rsidRPr="006C4EB0" w:rsidRDefault="006C4EB0" w:rsidP="006C4EB0">
      <w:pPr>
        <w:ind w:right="271"/>
        <w:rPr>
          <w:rFonts w:ascii="Arial Narrow" w:hAnsi="Arial Narrow"/>
          <w:sz w:val="18"/>
          <w:szCs w:val="18"/>
          <w:u w:val="single"/>
        </w:rPr>
      </w:pPr>
    </w:p>
    <w:p w14:paraId="7537EB6F" w14:textId="77777777" w:rsidR="006C4EB0" w:rsidRPr="006C4EB0" w:rsidRDefault="006C4EB0" w:rsidP="006C4EB0">
      <w:pPr>
        <w:ind w:right="271"/>
        <w:jc w:val="center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1025FE19" w14:textId="77777777" w:rsidR="006C4EB0" w:rsidRPr="006C4EB0" w:rsidRDefault="006C4EB0" w:rsidP="00E07293">
      <w:pPr>
        <w:ind w:right="285"/>
        <w:rPr>
          <w:rFonts w:ascii="Copperplate Gothic Light" w:hAnsi="Copperplate Gothic Light"/>
          <w:b/>
          <w:sz w:val="18"/>
          <w:szCs w:val="18"/>
        </w:rPr>
      </w:pPr>
    </w:p>
    <w:p w14:paraId="1FC73DEF" w14:textId="3A8D8A5F" w:rsidR="006C4EB0" w:rsidRPr="00E07293" w:rsidRDefault="00F6308B" w:rsidP="006C4EB0">
      <w:pPr>
        <w:ind w:right="285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The </w:t>
      </w:r>
      <w:r w:rsidR="006C4EB0" w:rsidRPr="00E07293">
        <w:rPr>
          <w:rFonts w:ascii="Copperplate Gothic Light" w:hAnsi="Copperplate Gothic Light"/>
          <w:b/>
          <w:sz w:val="28"/>
          <w:szCs w:val="28"/>
        </w:rPr>
        <w:t>Easter Challengers</w:t>
      </w:r>
    </w:p>
    <w:p w14:paraId="0FC97A7D" w14:textId="250A8619" w:rsidR="006C4EB0" w:rsidRPr="00E07293" w:rsidRDefault="006C4EB0" w:rsidP="006C4EB0">
      <w:pPr>
        <w:ind w:right="285"/>
        <w:jc w:val="center"/>
        <w:rPr>
          <w:rFonts w:ascii="Copperplate Gothic Light" w:hAnsi="Copperplate Gothic Light"/>
          <w:b/>
          <w:sz w:val="28"/>
          <w:szCs w:val="28"/>
        </w:rPr>
      </w:pPr>
      <w:r w:rsidRPr="00E07293">
        <w:rPr>
          <w:rFonts w:ascii="Copperplate Gothic Light" w:hAnsi="Copperplate Gothic Light"/>
          <w:b/>
          <w:sz w:val="28"/>
          <w:szCs w:val="28"/>
        </w:rPr>
        <w:t>Table Tennis Tournament</w:t>
      </w:r>
    </w:p>
    <w:p w14:paraId="3F6CD39E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i/>
          <w:sz w:val="18"/>
          <w:szCs w:val="18"/>
        </w:rPr>
      </w:pPr>
    </w:p>
    <w:p w14:paraId="4CFF35CE" w14:textId="266D7606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i/>
          <w:sz w:val="18"/>
          <w:szCs w:val="18"/>
        </w:rPr>
        <w:t xml:space="preserve">Hosted by </w:t>
      </w:r>
      <w:r w:rsidRPr="006C4EB0">
        <w:rPr>
          <w:rFonts w:ascii="Copperplate Gothic Light" w:hAnsi="Copperplate Gothic Light"/>
          <w:sz w:val="18"/>
          <w:szCs w:val="18"/>
        </w:rPr>
        <w:t>Ballymena Table Tennis Club</w:t>
      </w:r>
    </w:p>
    <w:p w14:paraId="505588D0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i/>
          <w:sz w:val="18"/>
          <w:szCs w:val="18"/>
        </w:rPr>
      </w:pPr>
    </w:p>
    <w:p w14:paraId="54A18729" w14:textId="3D58B9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noProof/>
          <w:sz w:val="18"/>
          <w:szCs w:val="18"/>
        </w:rPr>
        <w:drawing>
          <wp:inline distT="0" distB="0" distL="0" distR="0" wp14:anchorId="21384D06" wp14:editId="2BFDD5FF">
            <wp:extent cx="634408" cy="717895"/>
            <wp:effectExtent l="19050" t="0" r="13335" b="2540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2" cy="7220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3CB2096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i/>
          <w:sz w:val="18"/>
          <w:szCs w:val="18"/>
        </w:rPr>
      </w:pPr>
      <w:r w:rsidRPr="006C4EB0">
        <w:rPr>
          <w:rFonts w:ascii="Copperplate Gothic Light" w:hAnsi="Copperplate Gothic Light"/>
          <w:i/>
          <w:sz w:val="18"/>
          <w:szCs w:val="18"/>
        </w:rPr>
        <w:t>Venue</w:t>
      </w:r>
    </w:p>
    <w:p w14:paraId="32ADFB87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 xml:space="preserve">Ballymena Academy </w:t>
      </w:r>
    </w:p>
    <w:p w14:paraId="57972622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89 Galgorm Road, Ballymena, BT42 1AJ</w:t>
      </w:r>
    </w:p>
    <w:p w14:paraId="5C9EDA1D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(5minute walk from railway station)</w:t>
      </w:r>
    </w:p>
    <w:p w14:paraId="55227CBA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</w:p>
    <w:p w14:paraId="2717BE85" w14:textId="1BD57A01" w:rsidR="006C4EB0" w:rsidRPr="00F6308B" w:rsidRDefault="006C4EB0" w:rsidP="006C4EB0">
      <w:pPr>
        <w:ind w:right="271"/>
        <w:jc w:val="center"/>
        <w:rPr>
          <w:rFonts w:ascii="Copperplate Gothic Light" w:hAnsi="Copperplate Gothic Light"/>
          <w:b/>
          <w:bCs/>
          <w:color w:val="FF0000"/>
          <w:sz w:val="18"/>
          <w:szCs w:val="18"/>
        </w:rPr>
      </w:pP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 xml:space="preserve">Saturday 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>22nd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 xml:space="preserve"> April 202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>3</w:t>
      </w:r>
    </w:p>
    <w:p w14:paraId="54F4AAB7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b/>
          <w:bCs/>
          <w:sz w:val="18"/>
          <w:szCs w:val="18"/>
        </w:rPr>
      </w:pPr>
    </w:p>
    <w:p w14:paraId="07DE209E" w14:textId="77777777" w:rsidR="009B2631" w:rsidRPr="00F6308B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F6308B">
        <w:rPr>
          <w:rFonts w:ascii="Copperplate Gothic Light" w:hAnsi="Copperplate Gothic Light"/>
          <w:sz w:val="18"/>
          <w:szCs w:val="18"/>
        </w:rPr>
        <w:t>12 noon</w:t>
      </w:r>
      <w:r w:rsidRPr="00F6308B">
        <w:rPr>
          <w:rFonts w:ascii="Copperplate Gothic Light" w:hAnsi="Copperplate Gothic Light"/>
          <w:sz w:val="18"/>
          <w:szCs w:val="18"/>
        </w:rPr>
        <w:t xml:space="preserve"> to </w:t>
      </w:r>
      <w:r w:rsidRPr="00F6308B">
        <w:rPr>
          <w:rFonts w:ascii="Copperplate Gothic Light" w:hAnsi="Copperplate Gothic Light"/>
          <w:sz w:val="18"/>
          <w:szCs w:val="18"/>
        </w:rPr>
        <w:t>5</w:t>
      </w:r>
      <w:r w:rsidRPr="00F6308B">
        <w:rPr>
          <w:rFonts w:ascii="Copperplate Gothic Light" w:hAnsi="Copperplate Gothic Light"/>
          <w:sz w:val="18"/>
          <w:szCs w:val="18"/>
        </w:rPr>
        <w:t xml:space="preserve">.00 pm </w:t>
      </w:r>
    </w:p>
    <w:p w14:paraId="49460360" w14:textId="140B12D5" w:rsidR="006C4EB0" w:rsidRPr="00F6308B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F6308B">
        <w:rPr>
          <w:rFonts w:ascii="Copperplate Gothic Light" w:hAnsi="Copperplate Gothic Light"/>
          <w:sz w:val="18"/>
          <w:szCs w:val="18"/>
        </w:rPr>
        <w:t xml:space="preserve">Scratch </w:t>
      </w:r>
      <w:r w:rsidRPr="00F6308B">
        <w:rPr>
          <w:rFonts w:ascii="Copperplate Gothic Light" w:hAnsi="Copperplate Gothic Light"/>
          <w:sz w:val="18"/>
          <w:szCs w:val="18"/>
        </w:rPr>
        <w:t>12.15 p</w:t>
      </w:r>
      <w:r w:rsidRPr="00F6308B">
        <w:rPr>
          <w:rFonts w:ascii="Copperplate Gothic Light" w:hAnsi="Copperplate Gothic Light"/>
          <w:sz w:val="18"/>
          <w:szCs w:val="18"/>
        </w:rPr>
        <w:t>m</w:t>
      </w:r>
    </w:p>
    <w:p w14:paraId="1DFC4C00" w14:textId="09B320C4" w:rsidR="006C4EB0" w:rsidRPr="00F6308B" w:rsidRDefault="006C4EB0" w:rsidP="006C4EB0">
      <w:pPr>
        <w:ind w:right="271"/>
        <w:jc w:val="center"/>
        <w:rPr>
          <w:rFonts w:ascii="Copperplate Gothic Light" w:hAnsi="Copperplate Gothic Light"/>
          <w:color w:val="FF0000"/>
          <w:sz w:val="18"/>
          <w:szCs w:val="18"/>
        </w:rPr>
      </w:pPr>
      <w:r w:rsidRPr="00F6308B">
        <w:rPr>
          <w:rFonts w:ascii="Copperplate Gothic Light" w:hAnsi="Copperplate Gothic Light"/>
          <w:sz w:val="18"/>
          <w:szCs w:val="18"/>
        </w:rPr>
        <w:t xml:space="preserve">Closing date for entries </w:t>
      </w:r>
      <w:r w:rsidR="00F6308B" w:rsidRPr="00F6308B">
        <w:rPr>
          <w:rFonts w:ascii="Copperplate Gothic Light" w:hAnsi="Copperplate Gothic Light"/>
          <w:sz w:val="18"/>
          <w:szCs w:val="18"/>
        </w:rPr>
        <w:t xml:space="preserve">is 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>Tuesday 18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  <w:vertAlign w:val="superscript"/>
        </w:rPr>
        <w:t>th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 xml:space="preserve"> 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>April 202</w:t>
      </w:r>
      <w:r w:rsidRPr="00F6308B">
        <w:rPr>
          <w:rFonts w:ascii="Copperplate Gothic Light" w:hAnsi="Copperplate Gothic Light"/>
          <w:b/>
          <w:bCs/>
          <w:color w:val="FF0000"/>
          <w:sz w:val="18"/>
          <w:szCs w:val="18"/>
        </w:rPr>
        <w:t>3</w:t>
      </w:r>
    </w:p>
    <w:p w14:paraId="6918B0C4" w14:textId="73425147" w:rsidR="00F6308B" w:rsidRPr="00F6308B" w:rsidRDefault="00F6308B" w:rsidP="006C4EB0">
      <w:pPr>
        <w:ind w:right="271"/>
        <w:jc w:val="center"/>
        <w:rPr>
          <w:rFonts w:ascii="Copperplate Gothic Light" w:hAnsi="Copperplate Gothic Light"/>
          <w:color w:val="FF0000"/>
          <w:sz w:val="18"/>
          <w:szCs w:val="18"/>
        </w:rPr>
      </w:pPr>
    </w:p>
    <w:p w14:paraId="5234F738" w14:textId="725AE550" w:rsidR="00F6308B" w:rsidRPr="00F6308B" w:rsidRDefault="00F6308B" w:rsidP="006C4EB0">
      <w:pPr>
        <w:ind w:right="271"/>
        <w:jc w:val="center"/>
        <w:rPr>
          <w:rFonts w:ascii="Copperplate Gothic Light" w:hAnsi="Copperplate Gothic Light"/>
          <w:b/>
          <w:bCs/>
          <w:sz w:val="18"/>
          <w:szCs w:val="18"/>
        </w:rPr>
      </w:pPr>
      <w:r w:rsidRPr="00F6308B">
        <w:rPr>
          <w:rFonts w:ascii="Copperplate Gothic Light" w:hAnsi="Copperplate Gothic Light"/>
          <w:b/>
          <w:bCs/>
          <w:sz w:val="18"/>
          <w:szCs w:val="18"/>
        </w:rPr>
        <w:t>Entries sent to n5mcb@btinternet.com</w:t>
      </w:r>
    </w:p>
    <w:p w14:paraId="59F4490C" w14:textId="0BA32702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color w:val="FF0000"/>
          <w:sz w:val="18"/>
          <w:szCs w:val="18"/>
          <w:u w:val="single"/>
        </w:rPr>
      </w:pPr>
    </w:p>
    <w:p w14:paraId="6F73124F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Adult &amp; Junior Challenger</w:t>
      </w:r>
    </w:p>
    <w:p w14:paraId="2C9248A0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(Juniors born after 01.01.2004)</w:t>
      </w:r>
    </w:p>
    <w:p w14:paraId="02F8F992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</w:p>
    <w:p w14:paraId="248B088B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Round 1 Round Robin 12 noon to 2 pm</w:t>
      </w:r>
    </w:p>
    <w:p w14:paraId="04D38050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Round 2 Knockout 2 pm to 5 pm</w:t>
      </w:r>
    </w:p>
    <w:p w14:paraId="40EE2FF0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Prize Distribution 5 pm</w:t>
      </w:r>
    </w:p>
    <w:p w14:paraId="0CB1F0D8" w14:textId="77777777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</w:p>
    <w:p w14:paraId="0D1C1C72" w14:textId="64CC90DB" w:rsidR="006C4EB0" w:rsidRPr="006C4EB0" w:rsidRDefault="006C4EB0" w:rsidP="006C4EB0">
      <w:pPr>
        <w:ind w:right="271"/>
        <w:jc w:val="center"/>
        <w:rPr>
          <w:rFonts w:ascii="Copperplate Gothic Light" w:hAnsi="Copperplate Gothic Light"/>
          <w:sz w:val="18"/>
          <w:szCs w:val="18"/>
        </w:rPr>
      </w:pPr>
      <w:r w:rsidRPr="006C4EB0">
        <w:rPr>
          <w:rFonts w:ascii="Copperplate Gothic Light" w:hAnsi="Copperplate Gothic Light"/>
          <w:sz w:val="18"/>
          <w:szCs w:val="18"/>
        </w:rPr>
        <w:t>Two Divisions in each category</w:t>
      </w:r>
      <w:r w:rsidR="00F6308B">
        <w:rPr>
          <w:rFonts w:ascii="Copperplate Gothic Light" w:hAnsi="Copperplate Gothic Light"/>
          <w:sz w:val="18"/>
          <w:szCs w:val="18"/>
        </w:rPr>
        <w:t xml:space="preserve"> – main and plate</w:t>
      </w:r>
    </w:p>
    <w:p w14:paraId="72FC5278" w14:textId="77777777" w:rsidR="006C4EB0" w:rsidRPr="006C4EB0" w:rsidRDefault="006C4EB0" w:rsidP="006C4EB0">
      <w:pPr>
        <w:rPr>
          <w:rFonts w:ascii="Copperplate Gothic Light" w:hAnsi="Copperplate Gothic Light"/>
          <w:sz w:val="18"/>
          <w:szCs w:val="18"/>
        </w:rPr>
      </w:pPr>
    </w:p>
    <w:tbl>
      <w:tblPr>
        <w:tblpPr w:leftFromText="180" w:rightFromText="180" w:vertAnchor="text" w:tblpX="-699" w:tblpY="1"/>
        <w:tblOverlap w:val="never"/>
        <w:tblW w:w="6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440"/>
        <w:gridCol w:w="900"/>
        <w:gridCol w:w="7"/>
        <w:gridCol w:w="908"/>
      </w:tblGrid>
      <w:tr w:rsidR="00F6308B" w:rsidRPr="006C4EB0" w14:paraId="0D76EA0B" w14:textId="77777777" w:rsidTr="00F6308B">
        <w:tc>
          <w:tcPr>
            <w:tcW w:w="3595" w:type="dxa"/>
          </w:tcPr>
          <w:p w14:paraId="5130B73B" w14:textId="5F607D5A" w:rsidR="006C4EB0" w:rsidRPr="006C4EB0" w:rsidRDefault="006C4EB0" w:rsidP="00F6308B">
            <w:pPr>
              <w:spacing w:before="15"/>
              <w:rPr>
                <w:rFonts w:ascii="Copperplate Gothic Light" w:hAnsi="Copperplate Gothic Light" w:cs="Arial"/>
                <w:sz w:val="18"/>
                <w:szCs w:val="18"/>
              </w:rPr>
            </w:pPr>
            <w:r w:rsidRPr="006C4EB0">
              <w:rPr>
                <w:rFonts w:ascii="Copperplate Gothic Light" w:hAnsi="Copperplate Gothic Light" w:cs="Arial"/>
                <w:sz w:val="18"/>
                <w:szCs w:val="18"/>
              </w:rPr>
              <w:t>Mr/Mrs/Miss/Ms Entrant’s Name:</w:t>
            </w:r>
          </w:p>
        </w:tc>
        <w:tc>
          <w:tcPr>
            <w:tcW w:w="1440" w:type="dxa"/>
            <w:shd w:val="clear" w:color="auto" w:fill="auto"/>
          </w:tcPr>
          <w:p w14:paraId="54F2303E" w14:textId="77777777" w:rsidR="006C4EB0" w:rsidRPr="006C4EB0" w:rsidRDefault="006C4EB0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  <w:r w:rsidRPr="006C4EB0">
              <w:rPr>
                <w:rFonts w:ascii="Copperplate Gothic Light" w:hAnsi="Copperplate Gothic Light" w:cs="Arial"/>
                <w:sz w:val="18"/>
                <w:szCs w:val="18"/>
              </w:rPr>
              <w:t xml:space="preserve">Phone: 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A31A43F" w14:textId="3DF60A5B" w:rsidR="006C4EB0" w:rsidRPr="006C4EB0" w:rsidRDefault="006C4EB0" w:rsidP="00F6308B">
            <w:pPr>
              <w:spacing w:after="15"/>
              <w:jc w:val="center"/>
              <w:rPr>
                <w:rFonts w:ascii="Copperplate Gothic Light" w:hAnsi="Copperplate Gothic Light" w:cs="Arial"/>
                <w:sz w:val="18"/>
                <w:szCs w:val="18"/>
              </w:rPr>
            </w:pPr>
            <w:r w:rsidRPr="006C4EB0">
              <w:rPr>
                <w:rFonts w:ascii="Copperplate Gothic Light" w:hAnsi="Copperplate Gothic Light" w:cs="Arial"/>
                <w:sz w:val="18"/>
                <w:szCs w:val="18"/>
              </w:rPr>
              <w:t>E</w:t>
            </w:r>
            <w:r w:rsidR="00F6308B">
              <w:rPr>
                <w:rFonts w:ascii="Copperplate Gothic Light" w:hAnsi="Copperplate Gothic Light" w:cs="Arial"/>
                <w:sz w:val="18"/>
                <w:szCs w:val="18"/>
              </w:rPr>
              <w:t xml:space="preserve">vent adult/junior </w:t>
            </w:r>
          </w:p>
        </w:tc>
      </w:tr>
      <w:tr w:rsidR="00F6308B" w:rsidRPr="006C4EB0" w14:paraId="7F1C0344" w14:textId="77777777" w:rsidTr="00F6308B">
        <w:trPr>
          <w:trHeight w:val="186"/>
        </w:trPr>
        <w:tc>
          <w:tcPr>
            <w:tcW w:w="3595" w:type="dxa"/>
          </w:tcPr>
          <w:p w14:paraId="25FD63B7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4E73468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19BF7D3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34D233DA" w14:textId="343C8A8C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</w:tr>
      <w:tr w:rsidR="00F6308B" w:rsidRPr="006C4EB0" w14:paraId="73789CA2" w14:textId="77777777" w:rsidTr="00F6308B">
        <w:trPr>
          <w:trHeight w:val="186"/>
        </w:trPr>
        <w:tc>
          <w:tcPr>
            <w:tcW w:w="3595" w:type="dxa"/>
          </w:tcPr>
          <w:p w14:paraId="70B63612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9453FCF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E8D0A5E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10ADB800" w14:textId="33D49CB8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</w:tr>
      <w:tr w:rsidR="00F6308B" w:rsidRPr="006C4EB0" w14:paraId="5E46348F" w14:textId="77777777" w:rsidTr="00F6308B">
        <w:trPr>
          <w:trHeight w:val="186"/>
        </w:trPr>
        <w:tc>
          <w:tcPr>
            <w:tcW w:w="3595" w:type="dxa"/>
          </w:tcPr>
          <w:p w14:paraId="751DDB60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575DAB4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F0C1790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6553E35C" w14:textId="49F249F5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</w:tr>
      <w:tr w:rsidR="00F6308B" w:rsidRPr="006C4EB0" w14:paraId="1487FEEB" w14:textId="77777777" w:rsidTr="0001542B">
        <w:trPr>
          <w:trHeight w:val="181"/>
        </w:trPr>
        <w:tc>
          <w:tcPr>
            <w:tcW w:w="3595" w:type="dxa"/>
          </w:tcPr>
          <w:p w14:paraId="465B409E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  <w:r w:rsidRPr="006C4EB0">
              <w:rPr>
                <w:rFonts w:ascii="Copperplate Gothic Light" w:hAnsi="Copperplate Gothic Light" w:cs="Arial"/>
                <w:sz w:val="18"/>
                <w:szCs w:val="18"/>
              </w:rPr>
              <w:t>Challenger entry fee £10</w:t>
            </w:r>
          </w:p>
        </w:tc>
        <w:tc>
          <w:tcPr>
            <w:tcW w:w="1440" w:type="dxa"/>
            <w:shd w:val="clear" w:color="auto" w:fill="auto"/>
          </w:tcPr>
          <w:p w14:paraId="35CAD21A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14:paraId="214BB7FF" w14:textId="77777777" w:rsidR="00F6308B" w:rsidRPr="006C4EB0" w:rsidRDefault="00F6308B" w:rsidP="00F6308B">
            <w:pPr>
              <w:spacing w:after="15"/>
              <w:rPr>
                <w:rFonts w:ascii="Copperplate Gothic Light" w:hAnsi="Copperplate Gothic Light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40EB0E14" w14:textId="40BE86D7" w:rsidR="00F6308B" w:rsidRPr="00F6308B" w:rsidRDefault="00F6308B" w:rsidP="00F6308B">
            <w:pPr>
              <w:spacing w:after="15"/>
              <w:rPr>
                <w:rFonts w:ascii="Copperplate Gothic Light" w:hAnsi="Copperplate Gothic Light" w:cs="Arial"/>
                <w:sz w:val="16"/>
                <w:szCs w:val="16"/>
              </w:rPr>
            </w:pPr>
            <w:r w:rsidRPr="00F6308B">
              <w:rPr>
                <w:rFonts w:ascii="Copperplate Gothic Light" w:hAnsi="Copperplate Gothic Light" w:cs="Arial"/>
                <w:sz w:val="16"/>
                <w:szCs w:val="16"/>
              </w:rPr>
              <w:t>inc. dob</w:t>
            </w:r>
          </w:p>
        </w:tc>
      </w:tr>
    </w:tbl>
    <w:p w14:paraId="54F4C7D1" w14:textId="56D8B971" w:rsidR="006C4EB0" w:rsidRPr="007175A0" w:rsidRDefault="006C4EB0" w:rsidP="006C4EB0">
      <w:pPr>
        <w:tabs>
          <w:tab w:val="left" w:pos="5400"/>
        </w:tabs>
        <w:ind w:right="271"/>
        <w:jc w:val="center"/>
        <w:rPr>
          <w:rFonts w:ascii="Arial Narrow" w:hAnsi="Arial Narrow"/>
          <w:b/>
          <w:sz w:val="16"/>
          <w:szCs w:val="16"/>
        </w:rPr>
      </w:pPr>
    </w:p>
    <w:sectPr w:rsidR="006C4EB0" w:rsidRPr="007175A0" w:rsidSect="00E63696">
      <w:pgSz w:w="16838" w:h="11906" w:orient="landscape"/>
      <w:pgMar w:top="1440" w:right="1440" w:bottom="1440" w:left="1440" w:header="709" w:footer="709" w:gutter="0"/>
      <w:pgBorders w:offsetFrom="page">
        <w:top w:val="double" w:sz="12" w:space="24" w:color="A8D08D" w:themeColor="accent6" w:themeTint="99"/>
        <w:left w:val="double" w:sz="12" w:space="24" w:color="A8D08D" w:themeColor="accent6" w:themeTint="99"/>
        <w:bottom w:val="double" w:sz="12" w:space="24" w:color="A8D08D" w:themeColor="accent6" w:themeTint="99"/>
        <w:right w:val="double" w:sz="12" w:space="24" w:color="A8D08D" w:themeColor="accent6" w:themeTint="99"/>
      </w:pgBorders>
      <w:cols w:num="2" w:space="20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6E65"/>
    <w:multiLevelType w:val="hybridMultilevel"/>
    <w:tmpl w:val="C450B5E2"/>
    <w:lvl w:ilvl="0" w:tplc="A6F46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0"/>
    <w:rsid w:val="00005A20"/>
    <w:rsid w:val="006C4EB0"/>
    <w:rsid w:val="00880A56"/>
    <w:rsid w:val="009B2631"/>
    <w:rsid w:val="009D661A"/>
    <w:rsid w:val="00E07293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F637E"/>
  <w15:chartTrackingRefBased/>
  <w15:docId w15:val="{97EF4E79-511D-4D94-A081-8D0A702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C4EB0"/>
    <w:pPr>
      <w:keepNext/>
      <w:outlineLvl w:val="4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C4EB0"/>
    <w:rPr>
      <w:rFonts w:ascii="Times New Roman" w:eastAsia="Times New Roman" w:hAnsi="Times New Roman" w:cs="Times New Roman"/>
      <w:b/>
      <w:sz w:val="30"/>
      <w:szCs w:val="20"/>
    </w:rPr>
  </w:style>
  <w:style w:type="paragraph" w:styleId="BodyText2">
    <w:name w:val="Body Text 2"/>
    <w:basedOn w:val="Normal"/>
    <w:link w:val="BodyText2Char"/>
    <w:rsid w:val="006C4EB0"/>
    <w:rPr>
      <w:b/>
      <w:sz w:val="30"/>
    </w:rPr>
  </w:style>
  <w:style w:type="character" w:customStyle="1" w:styleId="BodyText2Char">
    <w:name w:val="Body Text 2 Char"/>
    <w:basedOn w:val="DefaultParagraphFont"/>
    <w:link w:val="BodyText2"/>
    <w:rsid w:val="006C4EB0"/>
    <w:rPr>
      <w:rFonts w:ascii="Times New Roman" w:eastAsia="Times New Roman" w:hAnsi="Times New Roman" w:cs="Times New Roman"/>
      <w:b/>
      <w:sz w:val="30"/>
      <w:szCs w:val="20"/>
    </w:rPr>
  </w:style>
  <w:style w:type="character" w:styleId="Hyperlink">
    <w:name w:val="Hyperlink"/>
    <w:rsid w:val="006C4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mcbride</dc:creator>
  <cp:keywords/>
  <dc:description/>
  <cp:lastModifiedBy>norman mcbride</cp:lastModifiedBy>
  <cp:revision>4</cp:revision>
  <dcterms:created xsi:type="dcterms:W3CDTF">2023-04-02T18:17:00Z</dcterms:created>
  <dcterms:modified xsi:type="dcterms:W3CDTF">2023-04-03T22:55:00Z</dcterms:modified>
</cp:coreProperties>
</file>