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8D7A" w14:textId="48E8672B" w:rsidR="00D61D03" w:rsidRDefault="00B27FF3" w:rsidP="004057CF">
      <w:pPr>
        <w:spacing w:after="0" w:line="217" w:lineRule="auto"/>
        <w:ind w:left="2257" w:right="663" w:hanging="184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5DC7596" wp14:editId="2597F52D">
            <wp:simplePos x="0" y="0"/>
            <wp:positionH relativeFrom="column">
              <wp:posOffset>4510662</wp:posOffset>
            </wp:positionH>
            <wp:positionV relativeFrom="paragraph">
              <wp:posOffset>142819</wp:posOffset>
            </wp:positionV>
            <wp:extent cx="1714500" cy="1250315"/>
            <wp:effectExtent l="0" t="0" r="0" b="0"/>
            <wp:wrapSquare wrapText="bothSides"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42650C" w14:textId="77777777" w:rsidR="00D61D03" w:rsidRDefault="00B27FF3">
      <w:pPr>
        <w:spacing w:after="0"/>
        <w:ind w:left="1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D4ECA6F" w14:textId="77777777" w:rsidR="00D61D03" w:rsidRDefault="00D61D03">
      <w:pPr>
        <w:spacing w:after="0"/>
        <w:ind w:left="415"/>
      </w:pPr>
    </w:p>
    <w:p w14:paraId="00D85FAF" w14:textId="378CCB26" w:rsidR="004057CF" w:rsidRPr="004057CF" w:rsidRDefault="004057CF">
      <w:pPr>
        <w:spacing w:after="0"/>
        <w:ind w:left="415"/>
        <w:rPr>
          <w:b/>
          <w:bCs/>
          <w:color w:val="FF0000"/>
          <w:sz w:val="72"/>
          <w:szCs w:val="72"/>
        </w:rPr>
      </w:pPr>
      <w:r w:rsidRPr="004057CF">
        <w:rPr>
          <w:b/>
          <w:bCs/>
          <w:color w:val="FF0000"/>
          <w:sz w:val="72"/>
          <w:szCs w:val="72"/>
        </w:rPr>
        <w:t>TABLE TENNIS ULSTER</w:t>
      </w:r>
    </w:p>
    <w:p w14:paraId="0A467ECD" w14:textId="59C09CD2" w:rsidR="004057CF" w:rsidRDefault="004057CF">
      <w:pPr>
        <w:spacing w:after="0"/>
        <w:ind w:left="415"/>
        <w:rPr>
          <w:color w:val="FF0000"/>
          <w:sz w:val="36"/>
          <w:szCs w:val="36"/>
        </w:rPr>
      </w:pPr>
      <w:r w:rsidRPr="004057CF">
        <w:rPr>
          <w:color w:val="FF0000"/>
          <w:sz w:val="36"/>
          <w:szCs w:val="36"/>
        </w:rPr>
        <w:t>DES FLANAGAN INVESTMENT SOLUTIONS ULSTER SERIES</w:t>
      </w:r>
      <w:r>
        <w:rPr>
          <w:color w:val="FF0000"/>
          <w:sz w:val="36"/>
          <w:szCs w:val="36"/>
        </w:rPr>
        <w:t xml:space="preserve"> 2023/24</w:t>
      </w:r>
    </w:p>
    <w:p w14:paraId="5B0FF869" w14:textId="77777777" w:rsidR="002033B4" w:rsidRDefault="002033B4">
      <w:pPr>
        <w:spacing w:after="0"/>
        <w:ind w:left="415"/>
        <w:rPr>
          <w:color w:val="FF0000"/>
          <w:sz w:val="36"/>
          <w:szCs w:val="36"/>
        </w:rPr>
      </w:pPr>
    </w:p>
    <w:p w14:paraId="065F96AF" w14:textId="0DFE3423" w:rsidR="002033B4" w:rsidRDefault="002033B4" w:rsidP="002033B4">
      <w:pPr>
        <w:spacing w:after="0"/>
        <w:ind w:left="415"/>
        <w:jc w:val="center"/>
        <w:rPr>
          <w:b/>
          <w:bCs/>
          <w:color w:val="000000" w:themeColor="text1"/>
          <w:sz w:val="36"/>
          <w:szCs w:val="36"/>
        </w:rPr>
      </w:pPr>
      <w:r w:rsidRPr="002033B4">
        <w:rPr>
          <w:b/>
          <w:bCs/>
          <w:color w:val="000000" w:themeColor="text1"/>
          <w:sz w:val="36"/>
          <w:szCs w:val="36"/>
        </w:rPr>
        <w:t xml:space="preserve">Round </w:t>
      </w:r>
      <w:r w:rsidR="00DB4F6F">
        <w:rPr>
          <w:b/>
          <w:bCs/>
          <w:color w:val="000000" w:themeColor="text1"/>
          <w:sz w:val="36"/>
          <w:szCs w:val="36"/>
        </w:rPr>
        <w:t>Four</w:t>
      </w:r>
    </w:p>
    <w:p w14:paraId="6D2DFFAD" w14:textId="582BCC99" w:rsidR="002033B4" w:rsidRPr="002033B4" w:rsidRDefault="002033B4" w:rsidP="002033B4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zh-CN"/>
        </w:rPr>
      </w:pPr>
      <w:r w:rsidRPr="002033B4">
        <w:rPr>
          <w:rFonts w:eastAsia="Times New Roman"/>
          <w:b/>
          <w:bCs/>
          <w:sz w:val="48"/>
          <w:szCs w:val="48"/>
          <w:lang w:eastAsia="zh-CN"/>
        </w:rPr>
        <w:t xml:space="preserve">Saturday </w:t>
      </w:r>
      <w:r w:rsidR="00DB4F6F">
        <w:rPr>
          <w:rFonts w:eastAsia="Times New Roman"/>
          <w:b/>
          <w:bCs/>
          <w:sz w:val="48"/>
          <w:szCs w:val="48"/>
          <w:lang w:eastAsia="zh-CN"/>
        </w:rPr>
        <w:t>18th</w:t>
      </w:r>
      <w:r w:rsidRPr="002033B4">
        <w:rPr>
          <w:rFonts w:eastAsia="Times New Roman"/>
          <w:b/>
          <w:bCs/>
          <w:sz w:val="48"/>
          <w:szCs w:val="48"/>
          <w:lang w:eastAsia="zh-CN"/>
        </w:rPr>
        <w:t xml:space="preserve"> </w:t>
      </w:r>
      <w:r w:rsidR="00DB4F6F">
        <w:rPr>
          <w:rFonts w:eastAsia="Times New Roman"/>
          <w:b/>
          <w:bCs/>
          <w:sz w:val="48"/>
          <w:szCs w:val="48"/>
          <w:lang w:eastAsia="zh-CN"/>
        </w:rPr>
        <w:t>Novemb</w:t>
      </w:r>
      <w:r w:rsidRPr="002033B4">
        <w:rPr>
          <w:rFonts w:eastAsia="Times New Roman"/>
          <w:b/>
          <w:bCs/>
          <w:sz w:val="48"/>
          <w:szCs w:val="48"/>
          <w:lang w:eastAsia="zh-CN"/>
        </w:rPr>
        <w:t>er 2023</w:t>
      </w:r>
    </w:p>
    <w:p w14:paraId="3D7E5145" w14:textId="6EF12519" w:rsidR="002033B4" w:rsidRPr="00CB3C18" w:rsidRDefault="00CB3C18" w:rsidP="002033B4">
      <w:pPr>
        <w:spacing w:after="0"/>
        <w:ind w:left="415"/>
        <w:jc w:val="center"/>
        <w:rPr>
          <w:b/>
          <w:bCs/>
          <w:color w:val="000000" w:themeColor="text1"/>
          <w:sz w:val="32"/>
          <w:szCs w:val="32"/>
        </w:rPr>
      </w:pPr>
      <w:r w:rsidRPr="00CB3C18">
        <w:rPr>
          <w:b/>
          <w:bCs/>
          <w:color w:val="000000" w:themeColor="text1"/>
          <w:sz w:val="32"/>
          <w:szCs w:val="32"/>
        </w:rPr>
        <w:t xml:space="preserve">Hosted by </w:t>
      </w:r>
      <w:r w:rsidR="00B929FB">
        <w:rPr>
          <w:b/>
          <w:bCs/>
          <w:color w:val="000000" w:themeColor="text1"/>
          <w:sz w:val="32"/>
          <w:szCs w:val="32"/>
        </w:rPr>
        <w:t>Monaghan</w:t>
      </w:r>
      <w:r w:rsidRPr="00CB3C18">
        <w:rPr>
          <w:b/>
          <w:bCs/>
          <w:color w:val="000000" w:themeColor="text1"/>
          <w:sz w:val="32"/>
          <w:szCs w:val="32"/>
        </w:rPr>
        <w:t xml:space="preserve"> TT Club</w:t>
      </w:r>
    </w:p>
    <w:p w14:paraId="36E523D9" w14:textId="02DDB4F4" w:rsidR="002033B4" w:rsidRDefault="00CB3C18" w:rsidP="00CB3C18">
      <w:pPr>
        <w:spacing w:after="0" w:line="240" w:lineRule="auto"/>
        <w:ind w:left="415"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CB3C18">
        <w:rPr>
          <w:rFonts w:eastAsia="Times New Roman"/>
          <w:b/>
          <w:bCs/>
          <w:sz w:val="32"/>
          <w:szCs w:val="32"/>
          <w:lang w:eastAsia="zh-CN"/>
        </w:rPr>
        <w:t xml:space="preserve">Venue </w:t>
      </w:r>
      <w:r w:rsidR="00DB4F6F">
        <w:rPr>
          <w:rFonts w:eastAsia="Times New Roman"/>
          <w:b/>
          <w:bCs/>
          <w:sz w:val="32"/>
          <w:szCs w:val="32"/>
          <w:lang w:eastAsia="zh-CN"/>
        </w:rPr>
        <w:t>–</w:t>
      </w:r>
      <w:r w:rsidRPr="00CB3C18">
        <w:rPr>
          <w:rFonts w:eastAsia="Times New Roman"/>
          <w:b/>
          <w:bCs/>
          <w:sz w:val="32"/>
          <w:szCs w:val="32"/>
          <w:lang w:eastAsia="zh-CN"/>
        </w:rPr>
        <w:t xml:space="preserve"> </w:t>
      </w:r>
      <w:r w:rsidR="00DB4F6F">
        <w:rPr>
          <w:rFonts w:eastAsia="Times New Roman"/>
          <w:b/>
          <w:bCs/>
          <w:sz w:val="32"/>
          <w:szCs w:val="32"/>
          <w:lang w:eastAsia="zh-CN"/>
        </w:rPr>
        <w:t>Monaghan Collegiate School</w:t>
      </w:r>
      <w:r w:rsidR="002033B4" w:rsidRPr="00CB3C18">
        <w:rPr>
          <w:rFonts w:eastAsia="Times New Roman"/>
          <w:b/>
          <w:bCs/>
          <w:sz w:val="32"/>
          <w:szCs w:val="32"/>
          <w:lang w:eastAsia="zh-CN"/>
        </w:rPr>
        <w:t xml:space="preserve"> </w:t>
      </w:r>
      <w:r w:rsidR="00DB4F6F">
        <w:rPr>
          <w:rFonts w:eastAsia="Times New Roman"/>
          <w:b/>
          <w:bCs/>
          <w:sz w:val="32"/>
          <w:szCs w:val="32"/>
          <w:lang w:eastAsia="zh-CN"/>
        </w:rPr>
        <w:t>H18 X027</w:t>
      </w:r>
    </w:p>
    <w:p w14:paraId="41DA985F" w14:textId="77777777" w:rsidR="00CB3C18" w:rsidRDefault="00CB3C18" w:rsidP="00CB3C18">
      <w:pPr>
        <w:spacing w:after="0" w:line="240" w:lineRule="auto"/>
        <w:ind w:left="415"/>
        <w:jc w:val="center"/>
        <w:rPr>
          <w:rFonts w:eastAsia="Times New Roman"/>
          <w:b/>
          <w:bCs/>
          <w:sz w:val="40"/>
          <w:szCs w:val="40"/>
          <w:lang w:eastAsia="zh-CN"/>
        </w:rPr>
      </w:pPr>
    </w:p>
    <w:p w14:paraId="4CDCDCDB" w14:textId="077FC200" w:rsidR="002033B4" w:rsidRDefault="002033B4">
      <w:pPr>
        <w:spacing w:after="0"/>
        <w:ind w:left="415"/>
        <w:rPr>
          <w:rFonts w:eastAsia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2033B4">
        <w:rPr>
          <w:rFonts w:eastAsia="Times New Roman"/>
          <w:b/>
          <w:bCs/>
          <w:i/>
          <w:iCs/>
          <w:sz w:val="28"/>
          <w:szCs w:val="28"/>
          <w:u w:val="single"/>
          <w:lang w:eastAsia="zh-CN"/>
        </w:rPr>
        <w:t xml:space="preserve">Schedule </w:t>
      </w:r>
      <w:r w:rsidR="00CB3C18">
        <w:rPr>
          <w:rFonts w:eastAsia="Times New Roman"/>
          <w:b/>
          <w:bCs/>
          <w:i/>
          <w:iCs/>
          <w:sz w:val="28"/>
          <w:szCs w:val="28"/>
          <w:u w:val="single"/>
          <w:lang w:eastAsia="zh-CN"/>
        </w:rPr>
        <w:t>– approx. times</w:t>
      </w:r>
    </w:p>
    <w:p w14:paraId="3E522DFE" w14:textId="77777777" w:rsidR="00CB3C18" w:rsidRDefault="00CB3C18">
      <w:pPr>
        <w:spacing w:after="0"/>
        <w:ind w:left="415"/>
        <w:rPr>
          <w:color w:val="FF0000"/>
          <w:sz w:val="36"/>
          <w:szCs w:val="36"/>
        </w:rPr>
      </w:pPr>
    </w:p>
    <w:p w14:paraId="0393A7C3" w14:textId="633D1EDA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 40’s SINGLES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9.00 am</w:t>
      </w:r>
    </w:p>
    <w:p w14:paraId="2DADCDF0" w14:textId="77777777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</w:p>
    <w:p w14:paraId="56B3B8DC" w14:textId="128CFB1C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MIXED OPEN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1.30 pm</w:t>
      </w:r>
    </w:p>
    <w:p w14:paraId="6F0C0A2B" w14:textId="77777777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</w:p>
    <w:p w14:paraId="5C938616" w14:textId="607FF0DC" w:rsidR="002033B4" w:rsidRDefault="002033B4">
      <w:pPr>
        <w:spacing w:after="0"/>
        <w:ind w:left="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 60’s SINGLES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1.30 pm</w:t>
      </w:r>
    </w:p>
    <w:p w14:paraId="4A130A8D" w14:textId="77777777" w:rsidR="00767308" w:rsidRDefault="00767308">
      <w:pPr>
        <w:spacing w:after="0"/>
        <w:ind w:left="415"/>
        <w:rPr>
          <w:color w:val="000000" w:themeColor="text1"/>
          <w:sz w:val="24"/>
          <w:szCs w:val="24"/>
        </w:rPr>
      </w:pPr>
    </w:p>
    <w:p w14:paraId="07ACEF56" w14:textId="77777777" w:rsidR="00767308" w:rsidRDefault="00767308" w:rsidP="00E1119D">
      <w:pPr>
        <w:widowControl w:val="0"/>
        <w:suppressAutoHyphens/>
        <w:spacing w:after="0" w:line="240" w:lineRule="auto"/>
        <w:ind w:firstLine="415"/>
        <w:rPr>
          <w:rFonts w:ascii="Arial" w:eastAsia="Arial Unicode MS" w:hAnsi="Arial" w:cs="Arial"/>
          <w:b/>
          <w:bCs/>
          <w:color w:val="auto"/>
          <w:kern w:val="1"/>
          <w:sz w:val="24"/>
          <w:szCs w:val="24"/>
        </w:rPr>
      </w:pPr>
      <w:r w:rsidRPr="00767308">
        <w:rPr>
          <w:rFonts w:ascii="Arial" w:eastAsia="Arial Unicode MS" w:hAnsi="Arial" w:cs="Arial"/>
          <w:b/>
          <w:bCs/>
          <w:color w:val="auto"/>
          <w:kern w:val="1"/>
          <w:sz w:val="24"/>
          <w:szCs w:val="24"/>
        </w:rPr>
        <w:t>Players may not enter two events starting at the same time.</w:t>
      </w:r>
    </w:p>
    <w:p w14:paraId="45F85342" w14:textId="5BF36CB8" w:rsidR="008A1035" w:rsidRDefault="008A1035" w:rsidP="008A103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auto"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color w:val="auto"/>
          <w:kern w:val="1"/>
          <w:sz w:val="20"/>
          <w:szCs w:val="20"/>
        </w:rPr>
        <w:t xml:space="preserve">       </w:t>
      </w:r>
      <w:r w:rsidRPr="008A1035">
        <w:rPr>
          <w:rFonts w:ascii="Arial" w:eastAsia="Arial Unicode MS" w:hAnsi="Arial" w:cs="Arial"/>
          <w:b/>
          <w:color w:val="auto"/>
          <w:kern w:val="1"/>
          <w:sz w:val="24"/>
          <w:szCs w:val="24"/>
        </w:rPr>
        <w:t>Check in will be 30 minutes before the scheduled start of your first event.</w:t>
      </w:r>
    </w:p>
    <w:p w14:paraId="79FB823A" w14:textId="77777777" w:rsidR="008A1035" w:rsidRPr="00767308" w:rsidRDefault="008A1035" w:rsidP="008A103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color w:val="auto"/>
          <w:kern w:val="1"/>
          <w:sz w:val="24"/>
          <w:szCs w:val="24"/>
        </w:rPr>
      </w:pPr>
    </w:p>
    <w:p w14:paraId="6E9C352A" w14:textId="77777777" w:rsidR="00767308" w:rsidRDefault="00767308" w:rsidP="00767308">
      <w:pPr>
        <w:spacing w:after="0"/>
        <w:ind w:left="415"/>
        <w:rPr>
          <w:b/>
          <w:bCs/>
          <w:color w:val="auto"/>
          <w:sz w:val="28"/>
          <w:szCs w:val="28"/>
        </w:rPr>
      </w:pPr>
      <w:r w:rsidRPr="00767308">
        <w:rPr>
          <w:b/>
          <w:bCs/>
          <w:color w:val="auto"/>
          <w:sz w:val="28"/>
          <w:szCs w:val="28"/>
        </w:rPr>
        <w:t>Entry fee - £12 per category or £20 if entering two categories.</w:t>
      </w:r>
    </w:p>
    <w:p w14:paraId="65D0F1F3" w14:textId="73DF3C1F" w:rsidR="00043E48" w:rsidRPr="00767308" w:rsidRDefault="00CB3C18" w:rsidP="00767308">
      <w:pPr>
        <w:spacing w:after="0"/>
        <w:ind w:left="415"/>
        <w:rPr>
          <w:color w:val="5B9BD5" w:themeColor="accent1"/>
          <w:sz w:val="28"/>
          <w:szCs w:val="28"/>
          <w:u w:val="single"/>
        </w:rPr>
      </w:pPr>
      <w:r w:rsidRPr="00767308">
        <w:rPr>
          <w:b/>
          <w:bCs/>
          <w:color w:val="auto"/>
          <w:sz w:val="28"/>
          <w:szCs w:val="28"/>
        </w:rPr>
        <w:t xml:space="preserve">Entries to </w:t>
      </w:r>
      <w:r w:rsidR="00415274">
        <w:rPr>
          <w:b/>
          <w:bCs/>
          <w:color w:val="auto"/>
          <w:sz w:val="28"/>
          <w:szCs w:val="28"/>
        </w:rPr>
        <w:t>Dave Hutchinson</w:t>
      </w:r>
      <w:r w:rsidR="00332DE5" w:rsidRPr="00767308">
        <w:rPr>
          <w:b/>
          <w:bCs/>
          <w:color w:val="auto"/>
          <w:sz w:val="28"/>
          <w:szCs w:val="28"/>
        </w:rPr>
        <w:t xml:space="preserve"> </w:t>
      </w:r>
      <w:r w:rsidRPr="00767308">
        <w:rPr>
          <w:b/>
          <w:bCs/>
          <w:color w:val="auto"/>
          <w:sz w:val="28"/>
          <w:szCs w:val="28"/>
        </w:rPr>
        <w:t>at</w:t>
      </w:r>
      <w:r w:rsidR="00332DE5" w:rsidRPr="00767308">
        <w:rPr>
          <w:color w:val="auto"/>
          <w:sz w:val="28"/>
          <w:szCs w:val="28"/>
        </w:rPr>
        <w:t xml:space="preserve"> </w:t>
      </w:r>
      <w:r w:rsidR="00052E12">
        <w:rPr>
          <w:color w:val="5B9BD5" w:themeColor="accent1"/>
          <w:sz w:val="28"/>
          <w:szCs w:val="28"/>
          <w:u w:val="single"/>
        </w:rPr>
        <w:t>mathsmug@hotmail.com</w:t>
      </w:r>
      <w:r w:rsidR="00332DE5" w:rsidRPr="00767308">
        <w:rPr>
          <w:color w:val="5B9BD5" w:themeColor="accent1"/>
          <w:sz w:val="28"/>
          <w:szCs w:val="28"/>
          <w:u w:val="single"/>
        </w:rPr>
        <w:t xml:space="preserve"> </w:t>
      </w:r>
      <w:r w:rsidRPr="00767308">
        <w:rPr>
          <w:color w:val="000000" w:themeColor="text1"/>
          <w:sz w:val="28"/>
          <w:szCs w:val="28"/>
        </w:rPr>
        <w:t xml:space="preserve">or </w:t>
      </w:r>
      <w:r w:rsidRPr="008A1035">
        <w:rPr>
          <w:b/>
          <w:bCs/>
          <w:color w:val="auto"/>
          <w:sz w:val="28"/>
          <w:szCs w:val="28"/>
        </w:rPr>
        <w:t xml:space="preserve">Tel. </w:t>
      </w:r>
      <w:r w:rsidR="00415274">
        <w:rPr>
          <w:b/>
          <w:bCs/>
          <w:color w:val="auto"/>
          <w:sz w:val="28"/>
          <w:szCs w:val="28"/>
        </w:rPr>
        <w:t>07483893089</w:t>
      </w:r>
      <w:bookmarkStart w:id="0" w:name="_GoBack"/>
      <w:bookmarkEnd w:id="0"/>
    </w:p>
    <w:p w14:paraId="0304268B" w14:textId="3EAC540A" w:rsidR="00CB3C18" w:rsidRDefault="00CB3C18" w:rsidP="00767308">
      <w:pPr>
        <w:spacing w:after="0" w:line="240" w:lineRule="auto"/>
        <w:ind w:left="415"/>
        <w:rPr>
          <w:rFonts w:eastAsia="Times New Roman"/>
          <w:b/>
          <w:bCs/>
          <w:color w:val="FF0000"/>
          <w:sz w:val="28"/>
          <w:szCs w:val="28"/>
          <w:lang w:eastAsia="zh-CN"/>
        </w:rPr>
      </w:pPr>
      <w:r w:rsidRPr="00767308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Closing Date for entries – Friday </w:t>
      </w:r>
      <w:r w:rsidR="00DB4F6F">
        <w:rPr>
          <w:rFonts w:eastAsia="Times New Roman"/>
          <w:b/>
          <w:bCs/>
          <w:color w:val="FF0000"/>
          <w:sz w:val="28"/>
          <w:szCs w:val="28"/>
          <w:lang w:eastAsia="zh-CN"/>
        </w:rPr>
        <w:t>10</w:t>
      </w:r>
      <w:r w:rsidRPr="00767308">
        <w:rPr>
          <w:rFonts w:eastAsia="Times New Roman"/>
          <w:b/>
          <w:bCs/>
          <w:color w:val="FF0000"/>
          <w:sz w:val="28"/>
          <w:szCs w:val="28"/>
          <w:vertAlign w:val="superscript"/>
          <w:lang w:eastAsia="zh-CN"/>
        </w:rPr>
        <w:t>th</w:t>
      </w:r>
      <w:r w:rsidRPr="00767308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 </w:t>
      </w:r>
      <w:r w:rsidR="00DB4F6F">
        <w:rPr>
          <w:rFonts w:eastAsia="Times New Roman"/>
          <w:b/>
          <w:bCs/>
          <w:color w:val="FF0000"/>
          <w:sz w:val="28"/>
          <w:szCs w:val="28"/>
          <w:lang w:eastAsia="zh-CN"/>
        </w:rPr>
        <w:t>November</w:t>
      </w:r>
      <w:r w:rsidRPr="00767308">
        <w:rPr>
          <w:rFonts w:eastAsia="Times New Roman"/>
          <w:b/>
          <w:bCs/>
          <w:color w:val="FF0000"/>
          <w:sz w:val="28"/>
          <w:szCs w:val="28"/>
          <w:lang w:eastAsia="zh-CN"/>
        </w:rPr>
        <w:t xml:space="preserve"> 2023</w:t>
      </w:r>
    </w:p>
    <w:p w14:paraId="27BBC695" w14:textId="77777777" w:rsidR="008A1035" w:rsidRDefault="008A1035" w:rsidP="00767308">
      <w:pPr>
        <w:spacing w:after="0" w:line="240" w:lineRule="auto"/>
        <w:ind w:left="415"/>
        <w:rPr>
          <w:rFonts w:eastAsia="Times New Roman"/>
          <w:b/>
          <w:bCs/>
          <w:color w:val="FF0000"/>
          <w:sz w:val="28"/>
          <w:szCs w:val="28"/>
          <w:lang w:eastAsia="zh-CN"/>
        </w:rPr>
      </w:pPr>
    </w:p>
    <w:p w14:paraId="3873A403" w14:textId="4D2B3A4B" w:rsidR="008A1035" w:rsidRPr="008A1035" w:rsidRDefault="008A1035" w:rsidP="008A1035">
      <w:pPr>
        <w:spacing w:after="0"/>
        <w:ind w:left="415"/>
        <w:jc w:val="both"/>
        <w:rPr>
          <w:b/>
          <w:bCs/>
          <w:color w:val="FF0000"/>
          <w:sz w:val="28"/>
          <w:szCs w:val="28"/>
        </w:rPr>
      </w:pPr>
      <w:r w:rsidRPr="008A1035">
        <w:rPr>
          <w:b/>
          <w:bCs/>
          <w:color w:val="FF0000"/>
          <w:sz w:val="28"/>
          <w:szCs w:val="28"/>
        </w:rPr>
        <w:t>Tournament Referee:  Adrian Brown</w:t>
      </w:r>
      <w:r w:rsidR="009703A7">
        <w:rPr>
          <w:b/>
          <w:bCs/>
          <w:color w:val="FF0000"/>
          <w:sz w:val="28"/>
          <w:szCs w:val="28"/>
        </w:rPr>
        <w:t xml:space="preserve">, Assistant Referee: Adam Brown </w:t>
      </w:r>
    </w:p>
    <w:p w14:paraId="2B34544D" w14:textId="77777777" w:rsidR="001E00FA" w:rsidRDefault="001E00FA" w:rsidP="00767308">
      <w:pPr>
        <w:spacing w:after="0"/>
        <w:rPr>
          <w:color w:val="auto"/>
          <w:sz w:val="28"/>
          <w:szCs w:val="28"/>
        </w:rPr>
      </w:pPr>
    </w:p>
    <w:p w14:paraId="0C5D1A5E" w14:textId="1BFA209E" w:rsidR="001E00FA" w:rsidRPr="00C275DA" w:rsidRDefault="002033B4" w:rsidP="001E00FA">
      <w:pPr>
        <w:spacing w:after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Tournament </w:t>
      </w:r>
      <w:r w:rsidR="001E00FA" w:rsidRPr="00C275DA">
        <w:rPr>
          <w:b/>
          <w:bCs/>
          <w:color w:val="auto"/>
          <w:sz w:val="28"/>
          <w:szCs w:val="28"/>
        </w:rPr>
        <w:t xml:space="preserve">Regulations </w:t>
      </w:r>
    </w:p>
    <w:p w14:paraId="44D87027" w14:textId="77777777" w:rsidR="001E00FA" w:rsidRDefault="001E00FA" w:rsidP="001E00FA">
      <w:pPr>
        <w:spacing w:after="0"/>
        <w:rPr>
          <w:color w:val="auto"/>
          <w:sz w:val="28"/>
          <w:szCs w:val="28"/>
        </w:rPr>
      </w:pPr>
    </w:p>
    <w:p w14:paraId="1E00CE21" w14:textId="6558C7E3" w:rsidR="001E00FA" w:rsidRPr="00CB3C18" w:rsidRDefault="001E00F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1.</w:t>
      </w:r>
      <w:r w:rsidRPr="00CB3C18">
        <w:rPr>
          <w:color w:val="auto"/>
          <w:sz w:val="24"/>
          <w:szCs w:val="24"/>
        </w:rPr>
        <w:t xml:space="preserve"> A condition of entry to each event is that players agree to abide by TTU’s Code of Conduct which can be accessed </w:t>
      </w:r>
      <w:r w:rsidR="003D7F04" w:rsidRPr="00CB3C18">
        <w:rPr>
          <w:color w:val="auto"/>
          <w:sz w:val="24"/>
          <w:szCs w:val="24"/>
        </w:rPr>
        <w:t>on</w:t>
      </w:r>
      <w:r w:rsidRPr="00CB3C18">
        <w:rPr>
          <w:color w:val="auto"/>
          <w:sz w:val="24"/>
          <w:szCs w:val="24"/>
        </w:rPr>
        <w:t xml:space="preserve"> TTU’s website </w:t>
      </w:r>
      <w:hyperlink r:id="rId6" w:history="1">
        <w:r w:rsidRPr="00CB3C18">
          <w:rPr>
            <w:rStyle w:val="Hyperlink"/>
            <w:sz w:val="24"/>
            <w:szCs w:val="24"/>
          </w:rPr>
          <w:t>https://www.tabletennisulster.com/code-of-conduct/</w:t>
        </w:r>
      </w:hyperlink>
      <w:r w:rsidRPr="00CB3C18">
        <w:rPr>
          <w:color w:val="auto"/>
          <w:sz w:val="24"/>
          <w:szCs w:val="24"/>
        </w:rPr>
        <w:t xml:space="preserve"> .</w:t>
      </w:r>
    </w:p>
    <w:p w14:paraId="42D557EB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02689E4F" w14:textId="73E3BE69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2.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</w:t>
      </w:r>
      <w:r w:rsidRPr="00CB3C18">
        <w:rPr>
          <w:color w:val="auto"/>
          <w:sz w:val="24"/>
          <w:szCs w:val="24"/>
        </w:rPr>
        <w:t xml:space="preserve">All categories will be played on a Round Robin format for the first round. The top 2 in each group will progress to the second round. A consolation event will be held for players not qualifying for the second round.  Matches will be the best of 5 games unless </w:t>
      </w:r>
      <w:r w:rsidR="00CF40CA" w:rsidRPr="00CB3C18">
        <w:rPr>
          <w:color w:val="auto"/>
          <w:sz w:val="24"/>
          <w:szCs w:val="24"/>
        </w:rPr>
        <w:t xml:space="preserve">otherwise </w:t>
      </w:r>
      <w:r w:rsidRPr="00CB3C18">
        <w:rPr>
          <w:color w:val="auto"/>
          <w:sz w:val="24"/>
          <w:szCs w:val="24"/>
        </w:rPr>
        <w:t xml:space="preserve">specified by the referee.  </w:t>
      </w:r>
    </w:p>
    <w:p w14:paraId="4C76CA83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3BEB871D" w14:textId="030CA5BA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3.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</w:t>
      </w:r>
      <w:r w:rsidRPr="00CB3C18">
        <w:rPr>
          <w:color w:val="auto"/>
          <w:sz w:val="24"/>
          <w:szCs w:val="24"/>
        </w:rPr>
        <w:t>The final order in a group shall be determined as per ITTF regulation 3.7.5 for group competitions except that where a player concedes a match he/she shall receive -3 group points.</w:t>
      </w:r>
    </w:p>
    <w:p w14:paraId="1229C141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5F92D3E0" w14:textId="173E937C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lastRenderedPageBreak/>
        <w:t>4.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</w:t>
      </w:r>
      <w:r w:rsidRPr="00CB3C18">
        <w:rPr>
          <w:color w:val="auto"/>
          <w:sz w:val="24"/>
          <w:szCs w:val="24"/>
        </w:rPr>
        <w:t>All players will be expected to umpire when required.</w:t>
      </w:r>
    </w:p>
    <w:p w14:paraId="0DF8654D" w14:textId="77777777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</w:p>
    <w:p w14:paraId="4283F896" w14:textId="2B90F00E" w:rsidR="00C275DA" w:rsidRPr="00CB3C18" w:rsidRDefault="00C275D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5.</w:t>
      </w:r>
      <w:r w:rsidRPr="00CB3C18">
        <w:rPr>
          <w:color w:val="auto"/>
          <w:sz w:val="24"/>
          <w:szCs w:val="24"/>
        </w:rPr>
        <w:t xml:space="preserve"> </w:t>
      </w:r>
      <w:r w:rsidR="00CF40CA" w:rsidRPr="00CB3C18">
        <w:rPr>
          <w:color w:val="auto"/>
          <w:sz w:val="24"/>
          <w:szCs w:val="24"/>
        </w:rPr>
        <w:t xml:space="preserve"> All </w:t>
      </w:r>
      <w:r w:rsidR="00361C34" w:rsidRPr="00CB3C18">
        <w:rPr>
          <w:color w:val="auto"/>
          <w:sz w:val="24"/>
          <w:szCs w:val="24"/>
        </w:rPr>
        <w:t>players</w:t>
      </w:r>
      <w:r w:rsidR="00CF40CA" w:rsidRPr="00CB3C18">
        <w:rPr>
          <w:color w:val="auto"/>
          <w:sz w:val="24"/>
          <w:szCs w:val="24"/>
        </w:rPr>
        <w:t xml:space="preserve"> must report to the control table on arrival and must not leave the venue while still in the competition without first obtaining permission from the Referee.</w:t>
      </w:r>
    </w:p>
    <w:p w14:paraId="36886901" w14:textId="77777777" w:rsidR="00CF40CA" w:rsidRPr="00CB3C18" w:rsidRDefault="00CF40CA" w:rsidP="001E00FA">
      <w:pPr>
        <w:spacing w:after="0"/>
        <w:rPr>
          <w:color w:val="auto"/>
          <w:sz w:val="24"/>
          <w:szCs w:val="24"/>
        </w:rPr>
      </w:pPr>
    </w:p>
    <w:p w14:paraId="379B8E06" w14:textId="63CCA098" w:rsidR="00CF40CA" w:rsidRPr="00CB3C18" w:rsidRDefault="00CF40CA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6.</w:t>
      </w:r>
      <w:r w:rsidRPr="00CB3C18">
        <w:rPr>
          <w:color w:val="auto"/>
          <w:sz w:val="24"/>
          <w:szCs w:val="24"/>
        </w:rPr>
        <w:t xml:space="preserve">  The Tournament Referee reserves the right to alter the format of the draw, cancel any category and to restrict admission to the tournament venue.  If a category is over-subscribed, then entries will be treated on a last in–first out basis.</w:t>
      </w:r>
    </w:p>
    <w:p w14:paraId="4E2B0917" w14:textId="77777777" w:rsidR="00CF40CA" w:rsidRPr="00CB3C18" w:rsidRDefault="00CF40CA" w:rsidP="001E00FA">
      <w:pPr>
        <w:spacing w:after="0"/>
        <w:rPr>
          <w:color w:val="auto"/>
          <w:sz w:val="24"/>
          <w:szCs w:val="24"/>
        </w:rPr>
      </w:pPr>
    </w:p>
    <w:p w14:paraId="3812F8B3" w14:textId="046F5F60" w:rsidR="00CF40CA" w:rsidRPr="00CB3C18" w:rsidRDefault="00CF40CA" w:rsidP="001E00FA">
      <w:pPr>
        <w:spacing w:after="0"/>
        <w:rPr>
          <w:color w:val="000000" w:themeColor="text1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7.</w:t>
      </w:r>
      <w:r w:rsidRPr="00CB3C18">
        <w:rPr>
          <w:color w:val="auto"/>
          <w:sz w:val="24"/>
          <w:szCs w:val="24"/>
        </w:rPr>
        <w:t xml:space="preserve">  </w:t>
      </w:r>
      <w:r w:rsidRPr="00CB3C18">
        <w:rPr>
          <w:b/>
          <w:bCs/>
          <w:color w:val="auto"/>
          <w:sz w:val="24"/>
          <w:szCs w:val="24"/>
        </w:rPr>
        <w:t>Event Entry Restrictions:</w:t>
      </w:r>
      <w:r w:rsidRPr="00CB3C18">
        <w:rPr>
          <w:color w:val="auto"/>
          <w:sz w:val="24"/>
          <w:szCs w:val="24"/>
        </w:rPr>
        <w:t xml:space="preserve">  </w:t>
      </w:r>
      <w:r w:rsidR="000B0A00" w:rsidRPr="00CB3C18">
        <w:rPr>
          <w:color w:val="auto"/>
          <w:sz w:val="24"/>
          <w:szCs w:val="24"/>
        </w:rPr>
        <w:t xml:space="preserve">All players must be affiliated to the ITTA. </w:t>
      </w:r>
      <w:r w:rsidRPr="00CB3C18">
        <w:rPr>
          <w:color w:val="auto"/>
          <w:sz w:val="24"/>
          <w:szCs w:val="24"/>
        </w:rPr>
        <w:t xml:space="preserve">Masters </w:t>
      </w:r>
      <w:r w:rsidR="00E83537" w:rsidRPr="00CB3C18">
        <w:rPr>
          <w:color w:val="auto"/>
          <w:sz w:val="24"/>
          <w:szCs w:val="24"/>
        </w:rPr>
        <w:t xml:space="preserve">age restrictions </w:t>
      </w:r>
      <w:r w:rsidR="00B30CF9" w:rsidRPr="00CB3C18">
        <w:rPr>
          <w:color w:val="auto"/>
          <w:sz w:val="24"/>
          <w:szCs w:val="24"/>
        </w:rPr>
        <w:t>–</w:t>
      </w:r>
      <w:r w:rsidRPr="00CB3C18">
        <w:rPr>
          <w:color w:val="auto"/>
          <w:sz w:val="24"/>
          <w:szCs w:val="24"/>
        </w:rPr>
        <w:t xml:space="preserve"> </w:t>
      </w:r>
      <w:r w:rsidR="00B30CF9" w:rsidRPr="00CB3C18">
        <w:rPr>
          <w:color w:val="000000" w:themeColor="text1"/>
          <w:sz w:val="24"/>
          <w:szCs w:val="24"/>
        </w:rPr>
        <w:t>40/60</w:t>
      </w:r>
      <w:r w:rsidRPr="00CB3C18">
        <w:rPr>
          <w:color w:val="000000" w:themeColor="text1"/>
          <w:sz w:val="24"/>
          <w:szCs w:val="24"/>
        </w:rPr>
        <w:t xml:space="preserve"> years old </w:t>
      </w:r>
      <w:r w:rsidR="00B30CF9" w:rsidRPr="00CB3C18">
        <w:rPr>
          <w:color w:val="000000" w:themeColor="text1"/>
          <w:sz w:val="24"/>
          <w:szCs w:val="24"/>
        </w:rPr>
        <w:t>by</w:t>
      </w:r>
      <w:r w:rsidRPr="00CB3C18">
        <w:rPr>
          <w:color w:val="000000" w:themeColor="text1"/>
          <w:sz w:val="24"/>
          <w:szCs w:val="24"/>
        </w:rPr>
        <w:t xml:space="preserve"> </w:t>
      </w:r>
      <w:r w:rsidR="00B30CF9" w:rsidRPr="00CB3C18">
        <w:rPr>
          <w:color w:val="000000" w:themeColor="text1"/>
          <w:sz w:val="24"/>
          <w:szCs w:val="24"/>
        </w:rPr>
        <w:t xml:space="preserve">end of </w:t>
      </w:r>
      <w:r w:rsidR="00E83537" w:rsidRPr="00CB3C18">
        <w:rPr>
          <w:color w:val="000000" w:themeColor="text1"/>
          <w:sz w:val="24"/>
          <w:szCs w:val="24"/>
        </w:rPr>
        <w:t xml:space="preserve">the </w:t>
      </w:r>
      <w:r w:rsidR="00B30CF9" w:rsidRPr="00CB3C18">
        <w:rPr>
          <w:color w:val="000000" w:themeColor="text1"/>
          <w:sz w:val="24"/>
          <w:szCs w:val="24"/>
        </w:rPr>
        <w:t>calendar year in which tournament takes place.</w:t>
      </w:r>
    </w:p>
    <w:p w14:paraId="68D22073" w14:textId="77777777" w:rsidR="00275390" w:rsidRPr="00CB3C18" w:rsidRDefault="00275390" w:rsidP="001E00FA">
      <w:pPr>
        <w:spacing w:after="0"/>
        <w:rPr>
          <w:color w:val="5B9BD5" w:themeColor="accent1"/>
          <w:sz w:val="24"/>
          <w:szCs w:val="24"/>
        </w:rPr>
      </w:pPr>
    </w:p>
    <w:p w14:paraId="3C46AF00" w14:textId="356C032A" w:rsidR="00275390" w:rsidRPr="00CB3C18" w:rsidRDefault="00275390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8.</w:t>
      </w:r>
      <w:r w:rsidRPr="00CB3C18">
        <w:rPr>
          <w:color w:val="auto"/>
          <w:sz w:val="24"/>
          <w:szCs w:val="24"/>
        </w:rPr>
        <w:t xml:space="preserve"> All disputes will be dealt with by the tournament referee and/or TTU’s Events Committee whose decision will be final. </w:t>
      </w:r>
    </w:p>
    <w:p w14:paraId="45ECE0E2" w14:textId="77777777" w:rsidR="00332DE5" w:rsidRPr="00CB3C18" w:rsidRDefault="00332DE5" w:rsidP="001E00FA">
      <w:pPr>
        <w:spacing w:after="0"/>
        <w:rPr>
          <w:color w:val="auto"/>
          <w:sz w:val="24"/>
          <w:szCs w:val="24"/>
        </w:rPr>
      </w:pPr>
    </w:p>
    <w:p w14:paraId="567D605A" w14:textId="6311F3B5" w:rsidR="00CB3C18" w:rsidRDefault="00332DE5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000000" w:themeColor="text1"/>
          <w:sz w:val="24"/>
          <w:szCs w:val="24"/>
        </w:rPr>
        <w:t>9</w:t>
      </w:r>
      <w:r w:rsidRPr="00CB3C18">
        <w:rPr>
          <w:color w:val="auto"/>
          <w:sz w:val="24"/>
          <w:szCs w:val="24"/>
        </w:rPr>
        <w:t>. Prizemoney will be awarded to the winner and runner up in each category</w:t>
      </w:r>
      <w:r w:rsidR="00767308">
        <w:rPr>
          <w:color w:val="auto"/>
          <w:sz w:val="24"/>
          <w:szCs w:val="24"/>
        </w:rPr>
        <w:t>. T</w:t>
      </w:r>
      <w:r w:rsidRPr="00CB3C18">
        <w:rPr>
          <w:color w:val="auto"/>
          <w:sz w:val="24"/>
          <w:szCs w:val="24"/>
        </w:rPr>
        <w:t xml:space="preserve">rophies will be awarded to the winner and runner up in each consolation event.  </w:t>
      </w:r>
    </w:p>
    <w:p w14:paraId="74FAB51C" w14:textId="77777777" w:rsidR="00CB3C18" w:rsidRDefault="00CB3C18" w:rsidP="001E00FA">
      <w:pPr>
        <w:spacing w:after="0"/>
        <w:rPr>
          <w:color w:val="auto"/>
          <w:sz w:val="24"/>
          <w:szCs w:val="24"/>
        </w:rPr>
      </w:pPr>
    </w:p>
    <w:p w14:paraId="224183E7" w14:textId="21747D63" w:rsidR="00CB3C18" w:rsidRDefault="00CB3C18" w:rsidP="001E00FA">
      <w:pPr>
        <w:spacing w:after="0"/>
        <w:rPr>
          <w:color w:val="auto"/>
          <w:sz w:val="24"/>
          <w:szCs w:val="24"/>
        </w:rPr>
      </w:pPr>
      <w:r w:rsidRPr="00CB3C18">
        <w:rPr>
          <w:b/>
          <w:bCs/>
          <w:color w:val="auto"/>
          <w:sz w:val="24"/>
          <w:szCs w:val="24"/>
        </w:rPr>
        <w:t>10.</w:t>
      </w:r>
      <w:r>
        <w:rPr>
          <w:color w:val="auto"/>
          <w:sz w:val="24"/>
          <w:szCs w:val="24"/>
        </w:rPr>
        <w:t xml:space="preserve"> Ulster ranking points will be awarded in the Mixed Open and Over 40’s categories.</w:t>
      </w:r>
    </w:p>
    <w:p w14:paraId="0167FD25" w14:textId="77777777" w:rsidR="00CB3C18" w:rsidRDefault="00CB3C18" w:rsidP="001E00FA">
      <w:pPr>
        <w:spacing w:after="0"/>
        <w:rPr>
          <w:color w:val="auto"/>
          <w:sz w:val="24"/>
          <w:szCs w:val="24"/>
        </w:rPr>
      </w:pPr>
    </w:p>
    <w:p w14:paraId="5344C37F" w14:textId="0F0A7CE5" w:rsidR="00332DE5" w:rsidRPr="00CB3C18" w:rsidRDefault="00CB3C18" w:rsidP="001E00FA">
      <w:pPr>
        <w:spacing w:after="0"/>
        <w:rPr>
          <w:color w:val="auto"/>
          <w:sz w:val="24"/>
          <w:szCs w:val="24"/>
        </w:rPr>
      </w:pPr>
      <w:r w:rsidRPr="00767308">
        <w:rPr>
          <w:b/>
          <w:bCs/>
          <w:color w:val="auto"/>
          <w:sz w:val="24"/>
          <w:szCs w:val="24"/>
        </w:rPr>
        <w:t>11.</w:t>
      </w:r>
      <w:r>
        <w:rPr>
          <w:color w:val="auto"/>
          <w:sz w:val="24"/>
          <w:szCs w:val="24"/>
        </w:rPr>
        <w:t xml:space="preserve"> </w:t>
      </w:r>
      <w:r w:rsidR="00332DE5" w:rsidRPr="00CB3C18">
        <w:rPr>
          <w:color w:val="auto"/>
          <w:sz w:val="24"/>
          <w:szCs w:val="24"/>
        </w:rPr>
        <w:t xml:space="preserve"> </w:t>
      </w:r>
      <w:r w:rsidR="00767308" w:rsidRPr="00767308">
        <w:rPr>
          <w:color w:val="auto"/>
          <w:sz w:val="24"/>
          <w:szCs w:val="24"/>
        </w:rPr>
        <w:t xml:space="preserve">Play throughout will be on </w:t>
      </w:r>
      <w:proofErr w:type="spellStart"/>
      <w:r w:rsidR="004E28A4">
        <w:rPr>
          <w:color w:val="auto"/>
          <w:sz w:val="24"/>
          <w:szCs w:val="24"/>
        </w:rPr>
        <w:t>Stiga</w:t>
      </w:r>
      <w:proofErr w:type="spellEnd"/>
      <w:r w:rsidR="004E28A4">
        <w:rPr>
          <w:color w:val="auto"/>
          <w:sz w:val="24"/>
          <w:szCs w:val="24"/>
        </w:rPr>
        <w:t xml:space="preserve"> and </w:t>
      </w:r>
      <w:proofErr w:type="spellStart"/>
      <w:r w:rsidR="004E28A4">
        <w:rPr>
          <w:color w:val="auto"/>
          <w:sz w:val="24"/>
          <w:szCs w:val="24"/>
        </w:rPr>
        <w:t>Donic</w:t>
      </w:r>
      <w:proofErr w:type="spellEnd"/>
      <w:r w:rsidR="00767308" w:rsidRPr="00767308">
        <w:rPr>
          <w:color w:val="auto"/>
          <w:sz w:val="24"/>
          <w:szCs w:val="24"/>
        </w:rPr>
        <w:t xml:space="preserve"> </w:t>
      </w:r>
      <w:r w:rsidR="004E28A4">
        <w:rPr>
          <w:color w:val="auto"/>
          <w:sz w:val="24"/>
          <w:szCs w:val="24"/>
        </w:rPr>
        <w:t>t</w:t>
      </w:r>
      <w:r w:rsidR="00767308" w:rsidRPr="00767308">
        <w:rPr>
          <w:color w:val="auto"/>
          <w:sz w:val="24"/>
          <w:szCs w:val="24"/>
        </w:rPr>
        <w:t xml:space="preserve">ables. All games will be played using Butterfly R40+ </w:t>
      </w:r>
      <w:proofErr w:type="gramStart"/>
      <w:r w:rsidR="00767308" w:rsidRPr="00767308">
        <w:rPr>
          <w:color w:val="auto"/>
          <w:sz w:val="24"/>
          <w:szCs w:val="24"/>
        </w:rPr>
        <w:t>3 star</w:t>
      </w:r>
      <w:proofErr w:type="gramEnd"/>
      <w:r w:rsidR="00767308" w:rsidRPr="00767308">
        <w:rPr>
          <w:color w:val="auto"/>
          <w:sz w:val="24"/>
          <w:szCs w:val="24"/>
        </w:rPr>
        <w:t xml:space="preserve"> balls.</w:t>
      </w:r>
    </w:p>
    <w:p w14:paraId="2962FAC5" w14:textId="77777777" w:rsidR="00043E48" w:rsidRPr="00CB3C18" w:rsidRDefault="00043E48" w:rsidP="00043E48">
      <w:pPr>
        <w:pStyle w:val="ListParagraph"/>
        <w:rPr>
          <w:color w:val="FF0000"/>
          <w:sz w:val="24"/>
          <w:szCs w:val="24"/>
        </w:rPr>
      </w:pPr>
    </w:p>
    <w:p w14:paraId="349B697A" w14:textId="77777777" w:rsidR="004057CF" w:rsidRDefault="004057CF">
      <w:pPr>
        <w:spacing w:after="0"/>
        <w:ind w:left="415"/>
      </w:pPr>
    </w:p>
    <w:p w14:paraId="593DB28D" w14:textId="77777777" w:rsidR="008A1035" w:rsidRDefault="008A1035" w:rsidP="008A1035">
      <w:pPr>
        <w:spacing w:after="0"/>
        <w:ind w:left="415"/>
        <w:jc w:val="both"/>
        <w:rPr>
          <w:color w:val="FF0000"/>
          <w:sz w:val="28"/>
          <w:szCs w:val="28"/>
        </w:rPr>
      </w:pPr>
    </w:p>
    <w:p w14:paraId="6E8C9C95" w14:textId="77777777" w:rsidR="008A1035" w:rsidRPr="008A1035" w:rsidRDefault="008A1035" w:rsidP="008A1035">
      <w:pPr>
        <w:spacing w:after="0"/>
        <w:ind w:left="415"/>
        <w:jc w:val="both"/>
        <w:rPr>
          <w:color w:val="FF0000"/>
          <w:sz w:val="28"/>
          <w:szCs w:val="28"/>
        </w:rPr>
      </w:pPr>
    </w:p>
    <w:p w14:paraId="05E8E9A8" w14:textId="77777777" w:rsidR="004057CF" w:rsidRDefault="004057CF">
      <w:pPr>
        <w:spacing w:after="0"/>
        <w:ind w:left="415"/>
      </w:pPr>
    </w:p>
    <w:p w14:paraId="02B8FBEA" w14:textId="73BE8E4D" w:rsidR="00D61D03" w:rsidRDefault="00275390">
      <w:pPr>
        <w:spacing w:after="0"/>
        <w:ind w:left="415"/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23ECE898" wp14:editId="70661768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1525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ight>
            <wp:docPr id="814445770" name="Picture 1" descr="A logo for a table tennis tourna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445770" name="Picture 1" descr="A logo for a table tennis tournam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FF3">
        <w:rPr>
          <w:rFonts w:ascii="Times New Roman" w:eastAsia="Times New Roman" w:hAnsi="Times New Roman" w:cs="Times New Roman"/>
          <w:sz w:val="16"/>
        </w:rPr>
        <w:t xml:space="preserve">   </w:t>
      </w:r>
    </w:p>
    <w:p w14:paraId="0DA4EF97" w14:textId="6323E96B" w:rsidR="00D61D03" w:rsidRDefault="00B27FF3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883473" w14:textId="77777777" w:rsidR="00E46C9B" w:rsidRDefault="00B27FF3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350D9ED" w14:textId="77777777" w:rsidR="00E46C9B" w:rsidRDefault="00E46C9B">
      <w:pPr>
        <w:spacing w:after="0"/>
        <w:rPr>
          <w:rFonts w:ascii="Arial" w:eastAsia="Arial" w:hAnsi="Arial" w:cs="Arial"/>
          <w:b/>
          <w:sz w:val="24"/>
        </w:rPr>
      </w:pPr>
    </w:p>
    <w:p w14:paraId="4FC50AC6" w14:textId="2C6DC5E4" w:rsidR="00E46C9B" w:rsidRDefault="00E46C9B">
      <w:pPr>
        <w:spacing w:after="0"/>
        <w:rPr>
          <w:rFonts w:ascii="Arial" w:eastAsia="Arial" w:hAnsi="Arial" w:cs="Arial"/>
          <w:b/>
          <w:sz w:val="24"/>
        </w:rPr>
      </w:pPr>
    </w:p>
    <w:p w14:paraId="553B382E" w14:textId="66096670" w:rsidR="00E46C9B" w:rsidRDefault="00E46C9B">
      <w:pPr>
        <w:spacing w:after="0"/>
        <w:rPr>
          <w:rFonts w:ascii="Arial" w:eastAsia="Arial" w:hAnsi="Arial" w:cs="Arial"/>
          <w:b/>
          <w:sz w:val="24"/>
        </w:rPr>
      </w:pPr>
    </w:p>
    <w:p w14:paraId="5BE71CEB" w14:textId="77777777" w:rsidR="00E46C9B" w:rsidRDefault="00E46C9B">
      <w:pPr>
        <w:spacing w:after="0"/>
      </w:pPr>
    </w:p>
    <w:p w14:paraId="4C4D45E7" w14:textId="77777777" w:rsidR="00D61D03" w:rsidRDefault="00B27FF3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9F1C55" w14:textId="77777777" w:rsidR="00E83537" w:rsidRDefault="00E83537">
      <w:pPr>
        <w:spacing w:after="0"/>
      </w:pPr>
    </w:p>
    <w:p w14:paraId="4B7F8349" w14:textId="77777777" w:rsidR="00D61D03" w:rsidRDefault="00D61D03">
      <w:pPr>
        <w:spacing w:after="0"/>
        <w:ind w:left="410"/>
      </w:pPr>
    </w:p>
    <w:p w14:paraId="7CF61338" w14:textId="77777777" w:rsidR="00E83537" w:rsidRDefault="00E83537">
      <w:pPr>
        <w:spacing w:after="0"/>
        <w:ind w:left="410"/>
        <w:rPr>
          <w:b/>
          <w:bCs/>
          <w:sz w:val="28"/>
          <w:szCs w:val="28"/>
        </w:rPr>
      </w:pPr>
    </w:p>
    <w:p w14:paraId="16FD9489" w14:textId="77777777" w:rsidR="00E83537" w:rsidRDefault="00E83537">
      <w:pPr>
        <w:spacing w:after="0"/>
        <w:ind w:left="410"/>
        <w:rPr>
          <w:b/>
          <w:bCs/>
          <w:sz w:val="28"/>
          <w:szCs w:val="28"/>
        </w:rPr>
      </w:pPr>
    </w:p>
    <w:sectPr w:rsidR="00E83537">
      <w:pgSz w:w="11906" w:h="16838"/>
      <w:pgMar w:top="314" w:right="706" w:bottom="662" w:left="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8C9"/>
    <w:multiLevelType w:val="hybridMultilevel"/>
    <w:tmpl w:val="72664EDC"/>
    <w:lvl w:ilvl="0" w:tplc="E7426E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F8A4891"/>
    <w:multiLevelType w:val="hybridMultilevel"/>
    <w:tmpl w:val="697296EC"/>
    <w:lvl w:ilvl="0" w:tplc="1810987C">
      <w:start w:val="1"/>
      <w:numFmt w:val="upperLetter"/>
      <w:lvlText w:val="%1."/>
      <w:lvlJc w:val="left"/>
      <w:pPr>
        <w:ind w:left="76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11E3B4D"/>
    <w:multiLevelType w:val="hybridMultilevel"/>
    <w:tmpl w:val="51F6DB2E"/>
    <w:lvl w:ilvl="0" w:tplc="11F2AFBC">
      <w:start w:val="1"/>
      <w:numFmt w:val="bullet"/>
      <w:lvlText w:val="l"/>
      <w:lvlJc w:val="left"/>
      <w:pPr>
        <w:ind w:left="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BCC4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5CC5F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907D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A69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402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3C76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9CE7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039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C14B8"/>
    <w:multiLevelType w:val="hybridMultilevel"/>
    <w:tmpl w:val="6B32B750"/>
    <w:lvl w:ilvl="0" w:tplc="1ED88A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461F7"/>
    <w:multiLevelType w:val="hybridMultilevel"/>
    <w:tmpl w:val="266A0B32"/>
    <w:lvl w:ilvl="0" w:tplc="DAF2EF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C51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63C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E61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67D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0F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A1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6B3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21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93281"/>
    <w:multiLevelType w:val="hybridMultilevel"/>
    <w:tmpl w:val="814A9D46"/>
    <w:lvl w:ilvl="0" w:tplc="1E66B3A8">
      <w:start w:val="1"/>
      <w:numFmt w:val="decimal"/>
      <w:lvlText w:val="%1."/>
      <w:lvlJc w:val="left"/>
      <w:pPr>
        <w:ind w:left="19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03D54">
      <w:start w:val="1"/>
      <w:numFmt w:val="bullet"/>
      <w:lvlText w:val="•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6BCF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A1EC8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CC1F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D77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24F8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C6C86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87DF2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12384"/>
    <w:multiLevelType w:val="hybridMultilevel"/>
    <w:tmpl w:val="8E3409D2"/>
    <w:lvl w:ilvl="0" w:tplc="E2543E68">
      <w:start w:val="1"/>
      <w:numFmt w:val="upperLetter"/>
      <w:lvlText w:val="%1."/>
      <w:lvlJc w:val="left"/>
      <w:pPr>
        <w:ind w:left="76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A061700"/>
    <w:multiLevelType w:val="hybridMultilevel"/>
    <w:tmpl w:val="4410A79C"/>
    <w:lvl w:ilvl="0" w:tplc="877E52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5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645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87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A0D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43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C5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865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65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558C1"/>
    <w:multiLevelType w:val="hybridMultilevel"/>
    <w:tmpl w:val="6F0EC89A"/>
    <w:lvl w:ilvl="0" w:tplc="F8D6F0A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3386"/>
    <w:multiLevelType w:val="hybridMultilevel"/>
    <w:tmpl w:val="C1686EE0"/>
    <w:lvl w:ilvl="0" w:tplc="02D2A27A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EA88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000E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E58C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7B6E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41CFA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A43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83B7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CB15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DA6D80"/>
    <w:multiLevelType w:val="hybridMultilevel"/>
    <w:tmpl w:val="41C69548"/>
    <w:lvl w:ilvl="0" w:tplc="9878CD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806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889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6D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0A4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83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E11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A8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2B0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EF3621"/>
    <w:multiLevelType w:val="hybridMultilevel"/>
    <w:tmpl w:val="7366A52A"/>
    <w:lvl w:ilvl="0" w:tplc="09CA0F3A">
      <w:start w:val="1"/>
      <w:numFmt w:val="upperLetter"/>
      <w:lvlText w:val="%1."/>
      <w:lvlJc w:val="left"/>
      <w:pPr>
        <w:ind w:left="76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3CA11BC"/>
    <w:multiLevelType w:val="hybridMultilevel"/>
    <w:tmpl w:val="02C6CF82"/>
    <w:lvl w:ilvl="0" w:tplc="4A8C4164">
      <w:start w:val="1"/>
      <w:numFmt w:val="bullet"/>
      <w:lvlText w:val="Ø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60C8E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0F39E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EC68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8B506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2B856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EEF88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E0518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460CA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96E03"/>
    <w:multiLevelType w:val="hybridMultilevel"/>
    <w:tmpl w:val="8370D3A4"/>
    <w:lvl w:ilvl="0" w:tplc="EDD6DB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E7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EC5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EC1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C3E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6F5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B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02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78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03"/>
    <w:rsid w:val="00043E48"/>
    <w:rsid w:val="00047A1A"/>
    <w:rsid w:val="00052E12"/>
    <w:rsid w:val="00097070"/>
    <w:rsid w:val="000B0A00"/>
    <w:rsid w:val="000C7488"/>
    <w:rsid w:val="001A69FD"/>
    <w:rsid w:val="001E00FA"/>
    <w:rsid w:val="002033B4"/>
    <w:rsid w:val="00241253"/>
    <w:rsid w:val="0027358F"/>
    <w:rsid w:val="00275390"/>
    <w:rsid w:val="002B191E"/>
    <w:rsid w:val="002B1EB9"/>
    <w:rsid w:val="002C7C8C"/>
    <w:rsid w:val="003038CC"/>
    <w:rsid w:val="00310718"/>
    <w:rsid w:val="00315A6F"/>
    <w:rsid w:val="00332DE5"/>
    <w:rsid w:val="00360373"/>
    <w:rsid w:val="00361C34"/>
    <w:rsid w:val="003A722D"/>
    <w:rsid w:val="003D7F04"/>
    <w:rsid w:val="004057CF"/>
    <w:rsid w:val="00415274"/>
    <w:rsid w:val="00416B69"/>
    <w:rsid w:val="00462040"/>
    <w:rsid w:val="004E28A4"/>
    <w:rsid w:val="00516296"/>
    <w:rsid w:val="005B18CC"/>
    <w:rsid w:val="005D27CC"/>
    <w:rsid w:val="005E36AA"/>
    <w:rsid w:val="005F258F"/>
    <w:rsid w:val="00626704"/>
    <w:rsid w:val="00682E15"/>
    <w:rsid w:val="006C3100"/>
    <w:rsid w:val="00727A08"/>
    <w:rsid w:val="0075544A"/>
    <w:rsid w:val="00767308"/>
    <w:rsid w:val="007A68A2"/>
    <w:rsid w:val="008256A6"/>
    <w:rsid w:val="00864079"/>
    <w:rsid w:val="008833DE"/>
    <w:rsid w:val="0088613A"/>
    <w:rsid w:val="008A1035"/>
    <w:rsid w:val="008A56AE"/>
    <w:rsid w:val="008D7FC6"/>
    <w:rsid w:val="008F1437"/>
    <w:rsid w:val="00904E61"/>
    <w:rsid w:val="009703A7"/>
    <w:rsid w:val="009A7455"/>
    <w:rsid w:val="009D2FED"/>
    <w:rsid w:val="00AC4396"/>
    <w:rsid w:val="00AC59B0"/>
    <w:rsid w:val="00B27FF3"/>
    <w:rsid w:val="00B30CF9"/>
    <w:rsid w:val="00B645A7"/>
    <w:rsid w:val="00B929FB"/>
    <w:rsid w:val="00BC2154"/>
    <w:rsid w:val="00C275DA"/>
    <w:rsid w:val="00C41960"/>
    <w:rsid w:val="00C43F65"/>
    <w:rsid w:val="00C952D4"/>
    <w:rsid w:val="00CB3C18"/>
    <w:rsid w:val="00CD599E"/>
    <w:rsid w:val="00CE095E"/>
    <w:rsid w:val="00CF40CA"/>
    <w:rsid w:val="00CF7567"/>
    <w:rsid w:val="00D61D03"/>
    <w:rsid w:val="00D63012"/>
    <w:rsid w:val="00D91AB7"/>
    <w:rsid w:val="00DB4F6F"/>
    <w:rsid w:val="00DC7952"/>
    <w:rsid w:val="00DF6B03"/>
    <w:rsid w:val="00E1119D"/>
    <w:rsid w:val="00E170BA"/>
    <w:rsid w:val="00E46C9B"/>
    <w:rsid w:val="00E5163C"/>
    <w:rsid w:val="00E83537"/>
    <w:rsid w:val="00E97990"/>
    <w:rsid w:val="00F43E43"/>
    <w:rsid w:val="00F71D10"/>
    <w:rsid w:val="00F7300F"/>
    <w:rsid w:val="00F95C17"/>
    <w:rsid w:val="00FA11FA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37EB"/>
  <w15:docId w15:val="{2C3994CB-ABF4-4832-83CA-890EAE0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1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7"/>
      <w:ind w:left="10" w:right="1" w:hanging="10"/>
      <w:jc w:val="center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7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bletennisulster.com/code-of-conduc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SPECIAL GENERAL MEETING.docx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SPECIAL GENERAL MEETING.docx</dc:title>
  <dc:subject/>
  <dc:creator>John McFaul</dc:creator>
  <cp:keywords/>
  <cp:lastModifiedBy>david hutchinson</cp:lastModifiedBy>
  <cp:revision>2</cp:revision>
  <dcterms:created xsi:type="dcterms:W3CDTF">2023-10-16T13:20:00Z</dcterms:created>
  <dcterms:modified xsi:type="dcterms:W3CDTF">2023-10-16T13:20:00Z</dcterms:modified>
</cp:coreProperties>
</file>